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0175" w14:textId="3ED13693" w:rsidR="006E34DF" w:rsidRDefault="006E34DF">
      <w:pPr>
        <w:spacing w:after="200" w:line="276" w:lineRule="auto"/>
        <w:rPr>
          <w:rFonts w:cs="Arial"/>
          <w:szCs w:val="24"/>
        </w:rPr>
      </w:pPr>
    </w:p>
    <w:p w14:paraId="7C2C9216" w14:textId="77777777" w:rsidR="00695A31" w:rsidRDefault="00695A31">
      <w:pPr>
        <w:spacing w:after="200" w:line="276" w:lineRule="auto"/>
        <w:rPr>
          <w:rFonts w:cs="Arial"/>
          <w:szCs w:val="24"/>
        </w:rPr>
      </w:pPr>
    </w:p>
    <w:p w14:paraId="7B276F0E" w14:textId="32DC7222" w:rsidR="00804496" w:rsidRDefault="00804496">
      <w:pPr>
        <w:spacing w:after="200" w:line="276" w:lineRule="auto"/>
        <w:rPr>
          <w:rFonts w:cs="Arial"/>
          <w:szCs w:val="24"/>
        </w:rPr>
      </w:pPr>
    </w:p>
    <w:p w14:paraId="4E135A8B" w14:textId="57855851" w:rsidR="00804496" w:rsidRDefault="00804496">
      <w:pPr>
        <w:spacing w:after="200" w:line="276" w:lineRule="auto"/>
        <w:rPr>
          <w:rFonts w:cs="Arial"/>
          <w:szCs w:val="24"/>
        </w:rPr>
      </w:pPr>
    </w:p>
    <w:p w14:paraId="319A02C1" w14:textId="7C686C18" w:rsidR="00804496" w:rsidRDefault="00804496">
      <w:pPr>
        <w:spacing w:after="200" w:line="276" w:lineRule="auto"/>
        <w:rPr>
          <w:rFonts w:cs="Arial"/>
          <w:szCs w:val="24"/>
        </w:rPr>
      </w:pPr>
    </w:p>
    <w:p w14:paraId="4D07C795" w14:textId="3E808A80" w:rsidR="00804496" w:rsidRDefault="00804496">
      <w:pPr>
        <w:spacing w:after="200" w:line="276" w:lineRule="auto"/>
        <w:rPr>
          <w:rFonts w:cs="Arial"/>
          <w:szCs w:val="24"/>
        </w:rPr>
      </w:pPr>
    </w:p>
    <w:p w14:paraId="644E3580" w14:textId="54E85C1A" w:rsidR="00804496" w:rsidRDefault="00804496">
      <w:pPr>
        <w:spacing w:after="200" w:line="276" w:lineRule="auto"/>
        <w:rPr>
          <w:rFonts w:cs="Arial"/>
          <w:szCs w:val="24"/>
        </w:rPr>
      </w:pPr>
      <w:r>
        <w:rPr>
          <w:rFonts w:cs="Arial"/>
          <w:noProof/>
          <w:szCs w:val="24"/>
          <w:lang w:eastAsia="en-AU"/>
        </w:rPr>
        <w:drawing>
          <wp:inline distT="0" distB="0" distL="0" distR="0" wp14:anchorId="712241C3" wp14:editId="4DDFE8FA">
            <wp:extent cx="3609975" cy="14413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HRC-logo-rgb (for digital u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19098" cy="1445001"/>
                    </a:xfrm>
                    <a:prstGeom prst="rect">
                      <a:avLst/>
                    </a:prstGeom>
                  </pic:spPr>
                </pic:pic>
              </a:graphicData>
            </a:graphic>
          </wp:inline>
        </w:drawing>
      </w:r>
    </w:p>
    <w:p w14:paraId="455AA7E4" w14:textId="41E7B583" w:rsidR="00804496" w:rsidRDefault="00804496">
      <w:pPr>
        <w:spacing w:after="200" w:line="276" w:lineRule="auto"/>
        <w:rPr>
          <w:rFonts w:cs="Arial"/>
          <w:szCs w:val="24"/>
        </w:rPr>
      </w:pPr>
    </w:p>
    <w:p w14:paraId="712B3AB4" w14:textId="2277FC9C" w:rsidR="00804496" w:rsidRDefault="00804496">
      <w:pPr>
        <w:spacing w:after="200" w:line="276" w:lineRule="auto"/>
        <w:rPr>
          <w:rFonts w:cs="Arial"/>
          <w:szCs w:val="24"/>
        </w:rPr>
      </w:pPr>
    </w:p>
    <w:p w14:paraId="7022B1D4" w14:textId="7E0D04F4" w:rsidR="00804496" w:rsidRDefault="00804496">
      <w:pPr>
        <w:spacing w:after="200" w:line="276" w:lineRule="auto"/>
        <w:rPr>
          <w:rFonts w:cs="Arial"/>
          <w:szCs w:val="24"/>
        </w:rPr>
      </w:pPr>
    </w:p>
    <w:p w14:paraId="337E998D" w14:textId="77777777" w:rsidR="007356DF" w:rsidRPr="007356DF" w:rsidRDefault="007356DF" w:rsidP="007356DF">
      <w:pPr>
        <w:rPr>
          <w:color w:val="1F497D" w:themeColor="text2"/>
          <w:sz w:val="48"/>
          <w:szCs w:val="44"/>
        </w:rPr>
      </w:pPr>
      <w:bookmarkStart w:id="0" w:name="_Toc66284499"/>
      <w:bookmarkStart w:id="1" w:name="_Toc191643978"/>
      <w:bookmarkStart w:id="2" w:name="_Toc191646941"/>
      <w:bookmarkStart w:id="3" w:name="_Toc191647069"/>
      <w:bookmarkStart w:id="4" w:name="_Toc191649256"/>
      <w:bookmarkStart w:id="5" w:name="_Toc191810873"/>
      <w:bookmarkStart w:id="6" w:name="_Toc191818306"/>
      <w:bookmarkStart w:id="7" w:name="_Toc191821545"/>
      <w:bookmarkStart w:id="8" w:name="_Toc191829831"/>
      <w:r w:rsidRPr="007356DF">
        <w:rPr>
          <w:color w:val="1F497D" w:themeColor="text2"/>
          <w:sz w:val="48"/>
          <w:szCs w:val="44"/>
        </w:rPr>
        <w:t>Police Powers and Responsibilities (Making Jack’s Law Permanent) and Other Legislation Amendment Bill 2025</w:t>
      </w:r>
    </w:p>
    <w:bookmarkEnd w:id="0"/>
    <w:bookmarkEnd w:id="1"/>
    <w:bookmarkEnd w:id="2"/>
    <w:bookmarkEnd w:id="3"/>
    <w:bookmarkEnd w:id="4"/>
    <w:bookmarkEnd w:id="5"/>
    <w:bookmarkEnd w:id="6"/>
    <w:bookmarkEnd w:id="7"/>
    <w:bookmarkEnd w:id="8"/>
    <w:p w14:paraId="3B9E9675" w14:textId="74BDC910" w:rsidR="00804496" w:rsidRPr="0020680F" w:rsidRDefault="00804496">
      <w:pPr>
        <w:spacing w:after="200" w:line="276" w:lineRule="auto"/>
        <w:rPr>
          <w:rFonts w:cs="Arial"/>
          <w:szCs w:val="24"/>
        </w:rPr>
      </w:pPr>
      <w:r>
        <w:rPr>
          <w:rFonts w:cs="Arial"/>
          <w:noProof/>
          <w:szCs w:val="24"/>
          <w:lang w:eastAsia="en-AU"/>
        </w:rPr>
        <mc:AlternateContent>
          <mc:Choice Requires="wps">
            <w:drawing>
              <wp:anchor distT="0" distB="0" distL="114300" distR="114300" simplePos="0" relativeHeight="251658240" behindDoc="0" locked="0" layoutInCell="1" allowOverlap="1" wp14:anchorId="2FD75117" wp14:editId="155A6759">
                <wp:simplePos x="0" y="0"/>
                <wp:positionH relativeFrom="column">
                  <wp:posOffset>22860</wp:posOffset>
                </wp:positionH>
                <wp:positionV relativeFrom="paragraph">
                  <wp:posOffset>123825</wp:posOffset>
                </wp:positionV>
                <wp:extent cx="5086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086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2D087744"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9.75pt" to="402.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" strokecolor="black [3040]"/>
            </w:pict>
          </mc:Fallback>
        </mc:AlternateContent>
      </w:r>
    </w:p>
    <w:p w14:paraId="76BDD926" w14:textId="77777777" w:rsidR="00DD4421" w:rsidRPr="00B37A80" w:rsidRDefault="006E34DF" w:rsidP="00B37A80">
      <w:pPr>
        <w:rPr>
          <w:sz w:val="32"/>
          <w:szCs w:val="28"/>
        </w:rPr>
      </w:pPr>
      <w:bookmarkStart w:id="9" w:name="_Toc66284500"/>
      <w:bookmarkStart w:id="10" w:name="_Toc191643979"/>
      <w:bookmarkStart w:id="11" w:name="_Toc191646942"/>
      <w:bookmarkStart w:id="12" w:name="_Toc191647070"/>
      <w:bookmarkStart w:id="13" w:name="_Toc191649257"/>
      <w:bookmarkStart w:id="14" w:name="_Toc191810874"/>
      <w:bookmarkStart w:id="15" w:name="_Toc191818307"/>
      <w:bookmarkStart w:id="16" w:name="_Toc191821546"/>
      <w:bookmarkStart w:id="17" w:name="_Toc191829832"/>
      <w:r w:rsidRPr="00B37A80">
        <w:rPr>
          <w:sz w:val="32"/>
          <w:szCs w:val="28"/>
        </w:rPr>
        <w:t xml:space="preserve">Submission to </w:t>
      </w:r>
      <w:bookmarkStart w:id="18" w:name="_Toc66284501"/>
      <w:bookmarkEnd w:id="9"/>
      <w:r w:rsidR="00DD4421" w:rsidRPr="00B37A80">
        <w:rPr>
          <w:sz w:val="32"/>
          <w:szCs w:val="28"/>
        </w:rPr>
        <w:t>Justice, Integrity and Community Safety Committee</w:t>
      </w:r>
      <w:bookmarkEnd w:id="10"/>
      <w:bookmarkEnd w:id="11"/>
      <w:bookmarkEnd w:id="12"/>
      <w:bookmarkEnd w:id="13"/>
      <w:bookmarkEnd w:id="14"/>
      <w:bookmarkEnd w:id="15"/>
      <w:bookmarkEnd w:id="16"/>
      <w:bookmarkEnd w:id="17"/>
      <w:r w:rsidR="00DD4421" w:rsidRPr="00B37A80">
        <w:rPr>
          <w:sz w:val="32"/>
          <w:szCs w:val="28"/>
        </w:rPr>
        <w:t xml:space="preserve"> </w:t>
      </w:r>
    </w:p>
    <w:p w14:paraId="63C2E1D5" w14:textId="32D4BB95" w:rsidR="00AE25FC" w:rsidRPr="00B37A80" w:rsidRDefault="007356DF" w:rsidP="00B37A80">
      <w:pPr>
        <w:rPr>
          <w:color w:val="1F497D" w:themeColor="text2"/>
          <w:sz w:val="28"/>
          <w:szCs w:val="24"/>
        </w:rPr>
      </w:pPr>
      <w:bookmarkStart w:id="19" w:name="_Toc191643980"/>
      <w:bookmarkStart w:id="20" w:name="_Toc191646943"/>
      <w:bookmarkStart w:id="21" w:name="_Toc191647071"/>
      <w:bookmarkStart w:id="22" w:name="_Toc191649258"/>
      <w:bookmarkStart w:id="23" w:name="_Toc191810875"/>
      <w:bookmarkStart w:id="24" w:name="_Toc191818308"/>
      <w:bookmarkStart w:id="25" w:name="_Toc191821547"/>
      <w:bookmarkStart w:id="26" w:name="_Toc191829833"/>
      <w:bookmarkEnd w:id="18"/>
      <w:r>
        <w:rPr>
          <w:color w:val="1F497D" w:themeColor="text2"/>
          <w:sz w:val="28"/>
          <w:szCs w:val="24"/>
        </w:rPr>
        <w:t>15 April</w:t>
      </w:r>
      <w:r w:rsidR="005F29AC" w:rsidRPr="00B37A80">
        <w:rPr>
          <w:color w:val="1F497D" w:themeColor="text2"/>
          <w:sz w:val="28"/>
          <w:szCs w:val="24"/>
        </w:rPr>
        <w:t xml:space="preserve"> 2025</w:t>
      </w:r>
      <w:bookmarkEnd w:id="19"/>
      <w:bookmarkEnd w:id="20"/>
      <w:bookmarkEnd w:id="21"/>
      <w:bookmarkEnd w:id="22"/>
      <w:bookmarkEnd w:id="23"/>
      <w:bookmarkEnd w:id="24"/>
      <w:bookmarkEnd w:id="25"/>
      <w:bookmarkEnd w:id="26"/>
    </w:p>
    <w:p w14:paraId="501621A0" w14:textId="1D57966C" w:rsidR="00A14784" w:rsidRPr="00DC7640" w:rsidRDefault="00A14784" w:rsidP="00DC7640">
      <w:pPr>
        <w:pStyle w:val="Heading2darkblue"/>
        <w:spacing w:after="0" w:afterAutospacing="0"/>
        <w:rPr>
          <w:color w:val="000000" w:themeColor="text1"/>
        </w:rPr>
      </w:pPr>
    </w:p>
    <w:p w14:paraId="465EA330" w14:textId="46B2AFFC" w:rsidR="00B95ADA" w:rsidRPr="00DC7640" w:rsidRDefault="006E34DF" w:rsidP="00DC7640">
      <w:pPr>
        <w:pStyle w:val="Heading2darkblue"/>
        <w:spacing w:after="0" w:afterAutospacing="0"/>
        <w:rPr>
          <w:color w:val="000000" w:themeColor="text1"/>
        </w:rPr>
      </w:pPr>
      <w:r w:rsidRPr="00DC7640">
        <w:rPr>
          <w:color w:val="000000" w:themeColor="text1"/>
        </w:rPr>
        <w:br w:type="page"/>
      </w:r>
    </w:p>
    <w:bookmarkStart w:id="27" w:name="_Toc191649259" w:displacedByCustomXml="next"/>
    <w:bookmarkStart w:id="28" w:name="_Toc191647072" w:displacedByCustomXml="next"/>
    <w:bookmarkStart w:id="29" w:name="_Toc191646944" w:displacedByCustomXml="next"/>
    <w:bookmarkStart w:id="30" w:name="_Toc191643981" w:displacedByCustomXml="next"/>
    <w:bookmarkStart w:id="31" w:name="_Toc66284503" w:displacedByCustomXml="next"/>
    <w:bookmarkStart w:id="32" w:name="_Toc191829834" w:displacedByCustomXml="next"/>
    <w:sdt>
      <w:sdtPr>
        <w:rPr>
          <w:rFonts w:eastAsiaTheme="minorHAnsi"/>
          <w:bCs/>
        </w:rPr>
        <w:id w:val="-331140652"/>
        <w:docPartObj>
          <w:docPartGallery w:val="Table of Contents"/>
          <w:docPartUnique/>
        </w:docPartObj>
      </w:sdtPr>
      <w:sdtEndPr>
        <w:rPr>
          <w:rFonts w:ascii="Arial" w:eastAsiaTheme="minorEastAsia" w:hAnsi="Arial" w:cs="Arial"/>
          <w:b/>
          <w:bCs w:val="0"/>
          <w:noProof/>
        </w:rPr>
      </w:sdtEndPr>
      <w:sdtContent>
        <w:p w14:paraId="110B5F0A" w14:textId="77777777" w:rsidR="00005AA1" w:rsidRPr="006822A1" w:rsidRDefault="00A14784">
          <w:pPr>
            <w:pStyle w:val="TOC1"/>
            <w:tabs>
              <w:tab w:val="right" w:leader="dot" w:pos="9322"/>
            </w:tabs>
            <w:rPr>
              <w:rStyle w:val="Heading1Char"/>
              <w:rFonts w:ascii="Arial" w:eastAsiaTheme="majorEastAsia" w:hAnsi="Arial" w:cs="Arial"/>
              <w:sz w:val="44"/>
              <w:szCs w:val="44"/>
            </w:rPr>
          </w:pPr>
          <w:r w:rsidRPr="006822A1">
            <w:rPr>
              <w:rStyle w:val="Heading1Char"/>
              <w:rFonts w:ascii="Arial" w:eastAsiaTheme="majorEastAsia" w:hAnsi="Arial" w:cs="Arial"/>
              <w:sz w:val="44"/>
              <w:szCs w:val="44"/>
            </w:rPr>
            <w:t>Table of c</w:t>
          </w:r>
          <w:r w:rsidR="0049533C" w:rsidRPr="006822A1">
            <w:rPr>
              <w:rStyle w:val="Heading1Char"/>
              <w:rFonts w:ascii="Arial" w:eastAsiaTheme="majorEastAsia" w:hAnsi="Arial" w:cs="Arial"/>
              <w:sz w:val="44"/>
              <w:szCs w:val="44"/>
            </w:rPr>
            <w:t>ontents</w:t>
          </w:r>
          <w:bookmarkEnd w:id="32"/>
          <w:bookmarkEnd w:id="31"/>
          <w:bookmarkEnd w:id="30"/>
          <w:bookmarkEnd w:id="29"/>
          <w:bookmarkEnd w:id="28"/>
          <w:bookmarkEnd w:id="27"/>
        </w:p>
        <w:p w14:paraId="6739EE42" w14:textId="5B10F061" w:rsidR="000E7000" w:rsidRPr="00DD0815" w:rsidRDefault="0049533C">
          <w:pPr>
            <w:pStyle w:val="TOC1"/>
            <w:tabs>
              <w:tab w:val="right" w:leader="dot" w:pos="9322"/>
            </w:tabs>
            <w:rPr>
              <w:rFonts w:ascii="Arial" w:hAnsi="Arial" w:cs="Arial"/>
              <w:noProof/>
              <w:kern w:val="2"/>
              <w:lang w:eastAsia="en-AU"/>
              <w14:ligatures w14:val="standardContextual"/>
            </w:rPr>
          </w:pPr>
          <w:r w:rsidRPr="006822A1">
            <w:rPr>
              <w:rFonts w:ascii="Arial" w:eastAsia="Times New Roman" w:hAnsi="Arial" w:cs="Arial"/>
              <w:bCs/>
              <w:color w:val="004270"/>
              <w:kern w:val="36"/>
            </w:rPr>
            <w:fldChar w:fldCharType="begin"/>
          </w:r>
          <w:r w:rsidRPr="006822A1">
            <w:rPr>
              <w:rFonts w:ascii="Arial" w:hAnsi="Arial" w:cs="Arial"/>
            </w:rPr>
            <w:instrText xml:space="preserve"> TOC \o "1-3" \h \z \u </w:instrText>
          </w:r>
          <w:r w:rsidRPr="006822A1">
            <w:rPr>
              <w:rFonts w:ascii="Arial" w:eastAsia="Times New Roman" w:hAnsi="Arial" w:cs="Arial"/>
              <w:bCs/>
              <w:color w:val="004270"/>
              <w:kern w:val="36"/>
            </w:rPr>
            <w:fldChar w:fldCharType="separate"/>
          </w:r>
          <w:hyperlink w:anchor="_Toc195597174" w:history="1">
            <w:r w:rsidR="000E7000" w:rsidRPr="00DD0815">
              <w:rPr>
                <w:rStyle w:val="Hyperlink"/>
                <w:rFonts w:ascii="Arial" w:hAnsi="Arial" w:cs="Arial"/>
                <w:noProof/>
              </w:rPr>
              <w:t>Introduction</w:t>
            </w:r>
            <w:r w:rsidR="000E7000" w:rsidRPr="00DD0815">
              <w:rPr>
                <w:rFonts w:ascii="Arial" w:hAnsi="Arial" w:cs="Arial"/>
                <w:noProof/>
                <w:webHidden/>
              </w:rPr>
              <w:tab/>
            </w:r>
            <w:r w:rsidR="000E7000" w:rsidRPr="00DD0815">
              <w:rPr>
                <w:rFonts w:ascii="Arial" w:hAnsi="Arial" w:cs="Arial"/>
                <w:noProof/>
                <w:webHidden/>
              </w:rPr>
              <w:fldChar w:fldCharType="begin"/>
            </w:r>
            <w:r w:rsidR="000E7000" w:rsidRPr="00DD0815">
              <w:rPr>
                <w:rFonts w:ascii="Arial" w:hAnsi="Arial" w:cs="Arial"/>
                <w:noProof/>
                <w:webHidden/>
              </w:rPr>
              <w:instrText xml:space="preserve"> PAGEREF _Toc195597174 \h </w:instrText>
            </w:r>
            <w:r w:rsidR="000E7000" w:rsidRPr="00DD0815">
              <w:rPr>
                <w:rFonts w:ascii="Arial" w:hAnsi="Arial" w:cs="Arial"/>
                <w:noProof/>
                <w:webHidden/>
              </w:rPr>
            </w:r>
            <w:r w:rsidR="000E7000" w:rsidRPr="00DD0815">
              <w:rPr>
                <w:rFonts w:ascii="Arial" w:hAnsi="Arial" w:cs="Arial"/>
                <w:noProof/>
                <w:webHidden/>
              </w:rPr>
              <w:fldChar w:fldCharType="separate"/>
            </w:r>
            <w:r w:rsidR="000E7000" w:rsidRPr="00DD0815">
              <w:rPr>
                <w:rFonts w:ascii="Arial" w:hAnsi="Arial" w:cs="Arial"/>
                <w:noProof/>
                <w:webHidden/>
              </w:rPr>
              <w:t>3</w:t>
            </w:r>
            <w:r w:rsidR="000E7000" w:rsidRPr="00DD0815">
              <w:rPr>
                <w:rFonts w:ascii="Arial" w:hAnsi="Arial" w:cs="Arial"/>
                <w:noProof/>
                <w:webHidden/>
              </w:rPr>
              <w:fldChar w:fldCharType="end"/>
            </w:r>
          </w:hyperlink>
        </w:p>
        <w:p w14:paraId="3476443A" w14:textId="40222404" w:rsidR="000E7000" w:rsidRPr="00DD0815" w:rsidRDefault="000E7000">
          <w:pPr>
            <w:pStyle w:val="TOC1"/>
            <w:tabs>
              <w:tab w:val="right" w:leader="dot" w:pos="9322"/>
            </w:tabs>
            <w:rPr>
              <w:rFonts w:ascii="Arial" w:hAnsi="Arial" w:cs="Arial"/>
              <w:noProof/>
              <w:kern w:val="2"/>
              <w:lang w:eastAsia="en-AU"/>
              <w14:ligatures w14:val="standardContextual"/>
            </w:rPr>
          </w:pPr>
          <w:hyperlink w:anchor="_Toc195597175" w:history="1">
            <w:r w:rsidRPr="00DD0815">
              <w:rPr>
                <w:rStyle w:val="Hyperlink"/>
                <w:rFonts w:ascii="Arial" w:hAnsi="Arial" w:cs="Arial"/>
                <w:noProof/>
              </w:rPr>
              <w:t>Recommendations</w:t>
            </w:r>
            <w:r w:rsidRPr="00DD0815">
              <w:rPr>
                <w:rFonts w:ascii="Arial" w:hAnsi="Arial" w:cs="Arial"/>
                <w:noProof/>
                <w:webHidden/>
              </w:rPr>
              <w:tab/>
            </w:r>
            <w:r w:rsidRPr="00DD0815">
              <w:rPr>
                <w:rFonts w:ascii="Arial" w:hAnsi="Arial" w:cs="Arial"/>
                <w:noProof/>
                <w:webHidden/>
              </w:rPr>
              <w:fldChar w:fldCharType="begin"/>
            </w:r>
            <w:r w:rsidRPr="00DD0815">
              <w:rPr>
                <w:rFonts w:ascii="Arial" w:hAnsi="Arial" w:cs="Arial"/>
                <w:noProof/>
                <w:webHidden/>
              </w:rPr>
              <w:instrText xml:space="preserve"> PAGEREF _Toc195597175 \h </w:instrText>
            </w:r>
            <w:r w:rsidRPr="00DD0815">
              <w:rPr>
                <w:rFonts w:ascii="Arial" w:hAnsi="Arial" w:cs="Arial"/>
                <w:noProof/>
                <w:webHidden/>
              </w:rPr>
            </w:r>
            <w:r w:rsidRPr="00DD0815">
              <w:rPr>
                <w:rFonts w:ascii="Arial" w:hAnsi="Arial" w:cs="Arial"/>
                <w:noProof/>
                <w:webHidden/>
              </w:rPr>
              <w:fldChar w:fldCharType="separate"/>
            </w:r>
            <w:r w:rsidRPr="00DD0815">
              <w:rPr>
                <w:rFonts w:ascii="Arial" w:hAnsi="Arial" w:cs="Arial"/>
                <w:noProof/>
                <w:webHidden/>
              </w:rPr>
              <w:t>5</w:t>
            </w:r>
            <w:r w:rsidRPr="00DD0815">
              <w:rPr>
                <w:rFonts w:ascii="Arial" w:hAnsi="Arial" w:cs="Arial"/>
                <w:noProof/>
                <w:webHidden/>
              </w:rPr>
              <w:fldChar w:fldCharType="end"/>
            </w:r>
          </w:hyperlink>
        </w:p>
        <w:p w14:paraId="38244547" w14:textId="341FC2F8" w:rsidR="000E7000" w:rsidRPr="00DD0815" w:rsidRDefault="000E7000">
          <w:pPr>
            <w:pStyle w:val="TOC1"/>
            <w:tabs>
              <w:tab w:val="right" w:leader="dot" w:pos="9322"/>
            </w:tabs>
            <w:rPr>
              <w:rFonts w:ascii="Arial" w:hAnsi="Arial" w:cs="Arial"/>
              <w:noProof/>
              <w:kern w:val="2"/>
              <w:lang w:eastAsia="en-AU"/>
              <w14:ligatures w14:val="standardContextual"/>
            </w:rPr>
          </w:pPr>
          <w:hyperlink w:anchor="_Toc195597176" w:history="1">
            <w:r w:rsidRPr="00DD0815">
              <w:rPr>
                <w:rStyle w:val="Hyperlink"/>
                <w:rFonts w:ascii="Arial" w:hAnsi="Arial" w:cs="Arial"/>
                <w:noProof/>
              </w:rPr>
              <w:t>Background</w:t>
            </w:r>
            <w:r w:rsidRPr="00DD0815">
              <w:rPr>
                <w:rFonts w:ascii="Arial" w:hAnsi="Arial" w:cs="Arial"/>
                <w:noProof/>
                <w:webHidden/>
              </w:rPr>
              <w:tab/>
            </w:r>
            <w:r w:rsidRPr="00DD0815">
              <w:rPr>
                <w:rFonts w:ascii="Arial" w:hAnsi="Arial" w:cs="Arial"/>
                <w:noProof/>
                <w:webHidden/>
              </w:rPr>
              <w:fldChar w:fldCharType="begin"/>
            </w:r>
            <w:r w:rsidRPr="00DD0815">
              <w:rPr>
                <w:rFonts w:ascii="Arial" w:hAnsi="Arial" w:cs="Arial"/>
                <w:noProof/>
                <w:webHidden/>
              </w:rPr>
              <w:instrText xml:space="preserve"> PAGEREF _Toc195597176 \h </w:instrText>
            </w:r>
            <w:r w:rsidRPr="00DD0815">
              <w:rPr>
                <w:rFonts w:ascii="Arial" w:hAnsi="Arial" w:cs="Arial"/>
                <w:noProof/>
                <w:webHidden/>
              </w:rPr>
            </w:r>
            <w:r w:rsidRPr="00DD0815">
              <w:rPr>
                <w:rFonts w:ascii="Arial" w:hAnsi="Arial" w:cs="Arial"/>
                <w:noProof/>
                <w:webHidden/>
              </w:rPr>
              <w:fldChar w:fldCharType="separate"/>
            </w:r>
            <w:r w:rsidRPr="00DD0815">
              <w:rPr>
                <w:rFonts w:ascii="Arial" w:hAnsi="Arial" w:cs="Arial"/>
                <w:noProof/>
                <w:webHidden/>
              </w:rPr>
              <w:t>6</w:t>
            </w:r>
            <w:r w:rsidRPr="00DD0815">
              <w:rPr>
                <w:rFonts w:ascii="Arial" w:hAnsi="Arial" w:cs="Arial"/>
                <w:noProof/>
                <w:webHidden/>
              </w:rPr>
              <w:fldChar w:fldCharType="end"/>
            </w:r>
          </w:hyperlink>
        </w:p>
        <w:p w14:paraId="62829752" w14:textId="6B6EDD03" w:rsidR="000E7000" w:rsidRPr="00DD0815" w:rsidRDefault="000E7000">
          <w:pPr>
            <w:pStyle w:val="TOC1"/>
            <w:tabs>
              <w:tab w:val="right" w:leader="dot" w:pos="9322"/>
            </w:tabs>
            <w:rPr>
              <w:rFonts w:ascii="Arial" w:hAnsi="Arial" w:cs="Arial"/>
              <w:noProof/>
              <w:kern w:val="2"/>
              <w:lang w:eastAsia="en-AU"/>
              <w14:ligatures w14:val="standardContextual"/>
            </w:rPr>
          </w:pPr>
          <w:hyperlink w:anchor="_Toc195597177" w:history="1">
            <w:r w:rsidRPr="00DD0815">
              <w:rPr>
                <w:rStyle w:val="Hyperlink"/>
                <w:rFonts w:ascii="Arial" w:hAnsi="Arial" w:cs="Arial"/>
                <w:noProof/>
              </w:rPr>
              <w:t>Human rights impacts</w:t>
            </w:r>
            <w:r w:rsidRPr="00DD0815">
              <w:rPr>
                <w:rFonts w:ascii="Arial" w:hAnsi="Arial" w:cs="Arial"/>
                <w:noProof/>
                <w:webHidden/>
              </w:rPr>
              <w:tab/>
            </w:r>
            <w:r w:rsidRPr="00DD0815">
              <w:rPr>
                <w:rFonts w:ascii="Arial" w:hAnsi="Arial" w:cs="Arial"/>
                <w:noProof/>
                <w:webHidden/>
              </w:rPr>
              <w:fldChar w:fldCharType="begin"/>
            </w:r>
            <w:r w:rsidRPr="00DD0815">
              <w:rPr>
                <w:rFonts w:ascii="Arial" w:hAnsi="Arial" w:cs="Arial"/>
                <w:noProof/>
                <w:webHidden/>
              </w:rPr>
              <w:instrText xml:space="preserve"> PAGEREF _Toc195597177 \h </w:instrText>
            </w:r>
            <w:r w:rsidRPr="00DD0815">
              <w:rPr>
                <w:rFonts w:ascii="Arial" w:hAnsi="Arial" w:cs="Arial"/>
                <w:noProof/>
                <w:webHidden/>
              </w:rPr>
            </w:r>
            <w:r w:rsidRPr="00DD0815">
              <w:rPr>
                <w:rFonts w:ascii="Arial" w:hAnsi="Arial" w:cs="Arial"/>
                <w:noProof/>
                <w:webHidden/>
              </w:rPr>
              <w:fldChar w:fldCharType="separate"/>
            </w:r>
            <w:r w:rsidRPr="00DD0815">
              <w:rPr>
                <w:rFonts w:ascii="Arial" w:hAnsi="Arial" w:cs="Arial"/>
                <w:noProof/>
                <w:webHidden/>
              </w:rPr>
              <w:t>8</w:t>
            </w:r>
            <w:r w:rsidRPr="00DD0815">
              <w:rPr>
                <w:rFonts w:ascii="Arial" w:hAnsi="Arial" w:cs="Arial"/>
                <w:noProof/>
                <w:webHidden/>
              </w:rPr>
              <w:fldChar w:fldCharType="end"/>
            </w:r>
          </w:hyperlink>
        </w:p>
        <w:p w14:paraId="46F41F86" w14:textId="6A7CABFF" w:rsidR="000E7000" w:rsidRPr="00DD0815" w:rsidRDefault="000E7000">
          <w:pPr>
            <w:pStyle w:val="TOC1"/>
            <w:tabs>
              <w:tab w:val="right" w:leader="dot" w:pos="9322"/>
            </w:tabs>
            <w:rPr>
              <w:rFonts w:ascii="Arial" w:hAnsi="Arial" w:cs="Arial"/>
              <w:noProof/>
              <w:kern w:val="2"/>
              <w:lang w:eastAsia="en-AU"/>
              <w14:ligatures w14:val="standardContextual"/>
            </w:rPr>
          </w:pPr>
          <w:hyperlink w:anchor="_Toc195597178" w:history="1">
            <w:r w:rsidRPr="00DD0815">
              <w:rPr>
                <w:rStyle w:val="Hyperlink"/>
                <w:rFonts w:ascii="Arial" w:hAnsi="Arial" w:cs="Arial"/>
                <w:noProof/>
              </w:rPr>
              <w:t>Insufficient evidence of the effectiveness of hand held scanners – making Jack’s Law permanent</w:t>
            </w:r>
            <w:r w:rsidRPr="00DD0815">
              <w:rPr>
                <w:rFonts w:ascii="Arial" w:hAnsi="Arial" w:cs="Arial"/>
                <w:noProof/>
                <w:webHidden/>
              </w:rPr>
              <w:tab/>
            </w:r>
            <w:r w:rsidRPr="00DD0815">
              <w:rPr>
                <w:rFonts w:ascii="Arial" w:hAnsi="Arial" w:cs="Arial"/>
                <w:noProof/>
                <w:webHidden/>
              </w:rPr>
              <w:fldChar w:fldCharType="begin"/>
            </w:r>
            <w:r w:rsidRPr="00DD0815">
              <w:rPr>
                <w:rFonts w:ascii="Arial" w:hAnsi="Arial" w:cs="Arial"/>
                <w:noProof/>
                <w:webHidden/>
              </w:rPr>
              <w:instrText xml:space="preserve"> PAGEREF _Toc195597178 \h </w:instrText>
            </w:r>
            <w:r w:rsidRPr="00DD0815">
              <w:rPr>
                <w:rFonts w:ascii="Arial" w:hAnsi="Arial" w:cs="Arial"/>
                <w:noProof/>
                <w:webHidden/>
              </w:rPr>
            </w:r>
            <w:r w:rsidRPr="00DD0815">
              <w:rPr>
                <w:rFonts w:ascii="Arial" w:hAnsi="Arial" w:cs="Arial"/>
                <w:noProof/>
                <w:webHidden/>
              </w:rPr>
              <w:fldChar w:fldCharType="separate"/>
            </w:r>
            <w:r w:rsidRPr="00DD0815">
              <w:rPr>
                <w:rFonts w:ascii="Arial" w:hAnsi="Arial" w:cs="Arial"/>
                <w:noProof/>
                <w:webHidden/>
              </w:rPr>
              <w:t>9</w:t>
            </w:r>
            <w:r w:rsidRPr="00DD0815">
              <w:rPr>
                <w:rFonts w:ascii="Arial" w:hAnsi="Arial" w:cs="Arial"/>
                <w:noProof/>
                <w:webHidden/>
              </w:rPr>
              <w:fldChar w:fldCharType="end"/>
            </w:r>
          </w:hyperlink>
        </w:p>
        <w:p w14:paraId="1E6A1F63" w14:textId="7F845BB9" w:rsidR="000E7000" w:rsidRPr="00DD0815" w:rsidRDefault="000E7000">
          <w:pPr>
            <w:pStyle w:val="TOC2"/>
            <w:rPr>
              <w:rFonts w:ascii="Arial" w:hAnsi="Arial" w:cs="Arial"/>
              <w:noProof/>
              <w:kern w:val="2"/>
              <w:lang w:eastAsia="en-AU"/>
              <w14:ligatures w14:val="standardContextual"/>
            </w:rPr>
          </w:pPr>
          <w:hyperlink w:anchor="_Toc195597179" w:history="1">
            <w:r w:rsidRPr="00DD0815">
              <w:rPr>
                <w:rStyle w:val="Hyperlink"/>
                <w:rFonts w:ascii="Arial" w:hAnsi="Arial" w:cs="Arial"/>
                <w:noProof/>
              </w:rPr>
              <w:t>Griffith University trial evaluation</w:t>
            </w:r>
            <w:r w:rsidRPr="00DD0815">
              <w:rPr>
                <w:rFonts w:ascii="Arial" w:hAnsi="Arial" w:cs="Arial"/>
                <w:noProof/>
                <w:webHidden/>
              </w:rPr>
              <w:tab/>
            </w:r>
            <w:r w:rsidRPr="00DD0815">
              <w:rPr>
                <w:rFonts w:ascii="Arial" w:hAnsi="Arial" w:cs="Arial"/>
                <w:noProof/>
                <w:webHidden/>
              </w:rPr>
              <w:fldChar w:fldCharType="begin"/>
            </w:r>
            <w:r w:rsidRPr="00DD0815">
              <w:rPr>
                <w:rFonts w:ascii="Arial" w:hAnsi="Arial" w:cs="Arial"/>
                <w:noProof/>
                <w:webHidden/>
              </w:rPr>
              <w:instrText xml:space="preserve"> PAGEREF _Toc195597179 \h </w:instrText>
            </w:r>
            <w:r w:rsidRPr="00DD0815">
              <w:rPr>
                <w:rFonts w:ascii="Arial" w:hAnsi="Arial" w:cs="Arial"/>
                <w:noProof/>
                <w:webHidden/>
              </w:rPr>
            </w:r>
            <w:r w:rsidRPr="00DD0815">
              <w:rPr>
                <w:rFonts w:ascii="Arial" w:hAnsi="Arial" w:cs="Arial"/>
                <w:noProof/>
                <w:webHidden/>
              </w:rPr>
              <w:fldChar w:fldCharType="separate"/>
            </w:r>
            <w:r w:rsidRPr="00DD0815">
              <w:rPr>
                <w:rFonts w:ascii="Arial" w:hAnsi="Arial" w:cs="Arial"/>
                <w:noProof/>
                <w:webHidden/>
              </w:rPr>
              <w:t>9</w:t>
            </w:r>
            <w:r w:rsidRPr="00DD0815">
              <w:rPr>
                <w:rFonts w:ascii="Arial" w:hAnsi="Arial" w:cs="Arial"/>
                <w:noProof/>
                <w:webHidden/>
              </w:rPr>
              <w:fldChar w:fldCharType="end"/>
            </w:r>
          </w:hyperlink>
        </w:p>
        <w:p w14:paraId="6842EC48" w14:textId="29377ABF" w:rsidR="000E7000" w:rsidRPr="00DD0815" w:rsidRDefault="000E7000">
          <w:pPr>
            <w:pStyle w:val="TOC2"/>
            <w:rPr>
              <w:rFonts w:ascii="Arial" w:hAnsi="Arial" w:cs="Arial"/>
              <w:noProof/>
              <w:kern w:val="2"/>
              <w:lang w:eastAsia="en-AU"/>
              <w14:ligatures w14:val="standardContextual"/>
            </w:rPr>
          </w:pPr>
          <w:hyperlink w:anchor="_Toc195597180" w:history="1">
            <w:r w:rsidRPr="00DD0815">
              <w:rPr>
                <w:rStyle w:val="Hyperlink"/>
                <w:rFonts w:ascii="Arial" w:hAnsi="Arial" w:cs="Arial"/>
                <w:noProof/>
              </w:rPr>
              <w:t>Domestic and international evidence</w:t>
            </w:r>
            <w:r w:rsidRPr="00DD0815">
              <w:rPr>
                <w:rFonts w:ascii="Arial" w:hAnsi="Arial" w:cs="Arial"/>
                <w:noProof/>
                <w:webHidden/>
              </w:rPr>
              <w:tab/>
            </w:r>
            <w:r w:rsidRPr="00DD0815">
              <w:rPr>
                <w:rFonts w:ascii="Arial" w:hAnsi="Arial" w:cs="Arial"/>
                <w:noProof/>
                <w:webHidden/>
              </w:rPr>
              <w:fldChar w:fldCharType="begin"/>
            </w:r>
            <w:r w:rsidRPr="00DD0815">
              <w:rPr>
                <w:rFonts w:ascii="Arial" w:hAnsi="Arial" w:cs="Arial"/>
                <w:noProof/>
                <w:webHidden/>
              </w:rPr>
              <w:instrText xml:space="preserve"> PAGEREF _Toc195597180 \h </w:instrText>
            </w:r>
            <w:r w:rsidRPr="00DD0815">
              <w:rPr>
                <w:rFonts w:ascii="Arial" w:hAnsi="Arial" w:cs="Arial"/>
                <w:noProof/>
                <w:webHidden/>
              </w:rPr>
            </w:r>
            <w:r w:rsidRPr="00DD0815">
              <w:rPr>
                <w:rFonts w:ascii="Arial" w:hAnsi="Arial" w:cs="Arial"/>
                <w:noProof/>
                <w:webHidden/>
              </w:rPr>
              <w:fldChar w:fldCharType="separate"/>
            </w:r>
            <w:r w:rsidRPr="00DD0815">
              <w:rPr>
                <w:rFonts w:ascii="Arial" w:hAnsi="Arial" w:cs="Arial"/>
                <w:noProof/>
                <w:webHidden/>
              </w:rPr>
              <w:t>9</w:t>
            </w:r>
            <w:r w:rsidRPr="00DD0815">
              <w:rPr>
                <w:rFonts w:ascii="Arial" w:hAnsi="Arial" w:cs="Arial"/>
                <w:noProof/>
                <w:webHidden/>
              </w:rPr>
              <w:fldChar w:fldCharType="end"/>
            </w:r>
          </w:hyperlink>
        </w:p>
        <w:p w14:paraId="6A6F85C2" w14:textId="6C1CC331" w:rsidR="000E7000" w:rsidRPr="00DD0815" w:rsidRDefault="000E7000">
          <w:pPr>
            <w:pStyle w:val="TOC1"/>
            <w:tabs>
              <w:tab w:val="right" w:leader="dot" w:pos="9322"/>
            </w:tabs>
            <w:rPr>
              <w:rFonts w:ascii="Arial" w:hAnsi="Arial" w:cs="Arial"/>
              <w:noProof/>
              <w:kern w:val="2"/>
              <w:lang w:eastAsia="en-AU"/>
              <w14:ligatures w14:val="standardContextual"/>
            </w:rPr>
          </w:pPr>
          <w:hyperlink w:anchor="_Toc195597181" w:history="1">
            <w:r w:rsidRPr="00DD0815">
              <w:rPr>
                <w:rStyle w:val="Hyperlink"/>
                <w:rFonts w:ascii="Arial" w:hAnsi="Arial" w:cs="Arial"/>
                <w:noProof/>
              </w:rPr>
              <w:t>Disproportionate impact of warrantless powers on certain groups</w:t>
            </w:r>
            <w:r w:rsidRPr="00DD0815">
              <w:rPr>
                <w:rFonts w:ascii="Arial" w:hAnsi="Arial" w:cs="Arial"/>
                <w:noProof/>
                <w:webHidden/>
              </w:rPr>
              <w:tab/>
            </w:r>
            <w:r w:rsidRPr="00DD0815">
              <w:rPr>
                <w:rFonts w:ascii="Arial" w:hAnsi="Arial" w:cs="Arial"/>
                <w:noProof/>
                <w:webHidden/>
              </w:rPr>
              <w:fldChar w:fldCharType="begin"/>
            </w:r>
            <w:r w:rsidRPr="00DD0815">
              <w:rPr>
                <w:rFonts w:ascii="Arial" w:hAnsi="Arial" w:cs="Arial"/>
                <w:noProof/>
                <w:webHidden/>
              </w:rPr>
              <w:instrText xml:space="preserve"> PAGEREF _Toc195597181 \h </w:instrText>
            </w:r>
            <w:r w:rsidRPr="00DD0815">
              <w:rPr>
                <w:rFonts w:ascii="Arial" w:hAnsi="Arial" w:cs="Arial"/>
                <w:noProof/>
                <w:webHidden/>
              </w:rPr>
            </w:r>
            <w:r w:rsidRPr="00DD0815">
              <w:rPr>
                <w:rFonts w:ascii="Arial" w:hAnsi="Arial" w:cs="Arial"/>
                <w:noProof/>
                <w:webHidden/>
              </w:rPr>
              <w:fldChar w:fldCharType="separate"/>
            </w:r>
            <w:r w:rsidRPr="00DD0815">
              <w:rPr>
                <w:rFonts w:ascii="Arial" w:hAnsi="Arial" w:cs="Arial"/>
                <w:noProof/>
                <w:webHidden/>
              </w:rPr>
              <w:t>10</w:t>
            </w:r>
            <w:r w:rsidRPr="00DD0815">
              <w:rPr>
                <w:rFonts w:ascii="Arial" w:hAnsi="Arial" w:cs="Arial"/>
                <w:noProof/>
                <w:webHidden/>
              </w:rPr>
              <w:fldChar w:fldCharType="end"/>
            </w:r>
          </w:hyperlink>
        </w:p>
        <w:p w14:paraId="536B4A21" w14:textId="11D48147" w:rsidR="000E7000" w:rsidRPr="00DD0815" w:rsidRDefault="000E7000">
          <w:pPr>
            <w:pStyle w:val="TOC1"/>
            <w:tabs>
              <w:tab w:val="right" w:leader="dot" w:pos="9322"/>
            </w:tabs>
            <w:rPr>
              <w:rFonts w:ascii="Arial" w:hAnsi="Arial" w:cs="Arial"/>
              <w:noProof/>
              <w:kern w:val="2"/>
              <w:lang w:eastAsia="en-AU"/>
              <w14:ligatures w14:val="standardContextual"/>
            </w:rPr>
          </w:pPr>
          <w:hyperlink w:anchor="_Toc195597182" w:history="1">
            <w:r w:rsidRPr="00DD0815">
              <w:rPr>
                <w:rStyle w:val="Hyperlink"/>
                <w:rFonts w:ascii="Arial" w:hAnsi="Arial" w:cs="Arial"/>
                <w:noProof/>
              </w:rPr>
              <w:t>Net widening</w:t>
            </w:r>
            <w:r w:rsidRPr="00DD0815">
              <w:rPr>
                <w:rFonts w:ascii="Arial" w:hAnsi="Arial" w:cs="Arial"/>
                <w:noProof/>
                <w:webHidden/>
              </w:rPr>
              <w:tab/>
            </w:r>
            <w:r w:rsidRPr="00DD0815">
              <w:rPr>
                <w:rFonts w:ascii="Arial" w:hAnsi="Arial" w:cs="Arial"/>
                <w:noProof/>
                <w:webHidden/>
              </w:rPr>
              <w:fldChar w:fldCharType="begin"/>
            </w:r>
            <w:r w:rsidRPr="00DD0815">
              <w:rPr>
                <w:rFonts w:ascii="Arial" w:hAnsi="Arial" w:cs="Arial"/>
                <w:noProof/>
                <w:webHidden/>
              </w:rPr>
              <w:instrText xml:space="preserve"> PAGEREF _Toc195597182 \h </w:instrText>
            </w:r>
            <w:r w:rsidRPr="00DD0815">
              <w:rPr>
                <w:rFonts w:ascii="Arial" w:hAnsi="Arial" w:cs="Arial"/>
                <w:noProof/>
                <w:webHidden/>
              </w:rPr>
            </w:r>
            <w:r w:rsidRPr="00DD0815">
              <w:rPr>
                <w:rFonts w:ascii="Arial" w:hAnsi="Arial" w:cs="Arial"/>
                <w:noProof/>
                <w:webHidden/>
              </w:rPr>
              <w:fldChar w:fldCharType="separate"/>
            </w:r>
            <w:r w:rsidRPr="00DD0815">
              <w:rPr>
                <w:rFonts w:ascii="Arial" w:hAnsi="Arial" w:cs="Arial"/>
                <w:noProof/>
                <w:webHidden/>
              </w:rPr>
              <w:t>12</w:t>
            </w:r>
            <w:r w:rsidRPr="00DD0815">
              <w:rPr>
                <w:rFonts w:ascii="Arial" w:hAnsi="Arial" w:cs="Arial"/>
                <w:noProof/>
                <w:webHidden/>
              </w:rPr>
              <w:fldChar w:fldCharType="end"/>
            </w:r>
          </w:hyperlink>
        </w:p>
        <w:p w14:paraId="5607A7FB" w14:textId="7ADA69C5" w:rsidR="000E7000" w:rsidRPr="00DD0815" w:rsidRDefault="000E7000">
          <w:pPr>
            <w:pStyle w:val="TOC1"/>
            <w:tabs>
              <w:tab w:val="right" w:leader="dot" w:pos="9322"/>
            </w:tabs>
            <w:rPr>
              <w:rFonts w:ascii="Arial" w:hAnsi="Arial" w:cs="Arial"/>
              <w:noProof/>
              <w:kern w:val="2"/>
              <w:lang w:eastAsia="en-AU"/>
              <w14:ligatures w14:val="standardContextual"/>
            </w:rPr>
          </w:pPr>
          <w:hyperlink w:anchor="_Toc195597183" w:history="1">
            <w:r w:rsidRPr="00DD0815">
              <w:rPr>
                <w:rStyle w:val="Hyperlink"/>
                <w:rFonts w:ascii="Arial" w:hAnsi="Arial" w:cs="Arial"/>
                <w:noProof/>
              </w:rPr>
              <w:t>Removal of safeguards</w:t>
            </w:r>
            <w:r w:rsidRPr="00DD0815">
              <w:rPr>
                <w:rFonts w:ascii="Arial" w:hAnsi="Arial" w:cs="Arial"/>
                <w:noProof/>
                <w:webHidden/>
              </w:rPr>
              <w:tab/>
            </w:r>
            <w:r w:rsidRPr="00DD0815">
              <w:rPr>
                <w:rFonts w:ascii="Arial" w:hAnsi="Arial" w:cs="Arial"/>
                <w:noProof/>
                <w:webHidden/>
              </w:rPr>
              <w:fldChar w:fldCharType="begin"/>
            </w:r>
            <w:r w:rsidRPr="00DD0815">
              <w:rPr>
                <w:rFonts w:ascii="Arial" w:hAnsi="Arial" w:cs="Arial"/>
                <w:noProof/>
                <w:webHidden/>
              </w:rPr>
              <w:instrText xml:space="preserve"> PAGEREF _Toc195597183 \h </w:instrText>
            </w:r>
            <w:r w:rsidRPr="00DD0815">
              <w:rPr>
                <w:rFonts w:ascii="Arial" w:hAnsi="Arial" w:cs="Arial"/>
                <w:noProof/>
                <w:webHidden/>
              </w:rPr>
            </w:r>
            <w:r w:rsidRPr="00DD0815">
              <w:rPr>
                <w:rFonts w:ascii="Arial" w:hAnsi="Arial" w:cs="Arial"/>
                <w:noProof/>
                <w:webHidden/>
              </w:rPr>
              <w:fldChar w:fldCharType="separate"/>
            </w:r>
            <w:r w:rsidRPr="00DD0815">
              <w:rPr>
                <w:rFonts w:ascii="Arial" w:hAnsi="Arial" w:cs="Arial"/>
                <w:noProof/>
                <w:webHidden/>
              </w:rPr>
              <w:t>12</w:t>
            </w:r>
            <w:r w:rsidRPr="00DD0815">
              <w:rPr>
                <w:rFonts w:ascii="Arial" w:hAnsi="Arial" w:cs="Arial"/>
                <w:noProof/>
                <w:webHidden/>
              </w:rPr>
              <w:fldChar w:fldCharType="end"/>
            </w:r>
          </w:hyperlink>
        </w:p>
        <w:p w14:paraId="7EC439C5" w14:textId="6D1755D4" w:rsidR="000E7000" w:rsidRPr="00DD0815" w:rsidRDefault="000E7000">
          <w:pPr>
            <w:pStyle w:val="TOC1"/>
            <w:tabs>
              <w:tab w:val="right" w:leader="dot" w:pos="9322"/>
            </w:tabs>
            <w:rPr>
              <w:rFonts w:ascii="Arial" w:hAnsi="Arial" w:cs="Arial"/>
              <w:noProof/>
              <w:kern w:val="2"/>
              <w:lang w:eastAsia="en-AU"/>
              <w14:ligatures w14:val="standardContextual"/>
            </w:rPr>
          </w:pPr>
          <w:hyperlink w:anchor="_Toc195597184" w:history="1">
            <w:r w:rsidRPr="00DD0815">
              <w:rPr>
                <w:rStyle w:val="Hyperlink"/>
                <w:rFonts w:ascii="Arial" w:hAnsi="Arial" w:cs="Arial"/>
                <w:noProof/>
              </w:rPr>
              <w:t>Expansion of Jack’s Law to public places</w:t>
            </w:r>
            <w:r w:rsidRPr="00DD0815">
              <w:rPr>
                <w:rFonts w:ascii="Arial" w:hAnsi="Arial" w:cs="Arial"/>
                <w:noProof/>
                <w:webHidden/>
              </w:rPr>
              <w:tab/>
            </w:r>
            <w:r w:rsidRPr="00DD0815">
              <w:rPr>
                <w:rFonts w:ascii="Arial" w:hAnsi="Arial" w:cs="Arial"/>
                <w:noProof/>
                <w:webHidden/>
              </w:rPr>
              <w:fldChar w:fldCharType="begin"/>
            </w:r>
            <w:r w:rsidRPr="00DD0815">
              <w:rPr>
                <w:rFonts w:ascii="Arial" w:hAnsi="Arial" w:cs="Arial"/>
                <w:noProof/>
                <w:webHidden/>
              </w:rPr>
              <w:instrText xml:space="preserve"> PAGEREF _Toc195597184 \h </w:instrText>
            </w:r>
            <w:r w:rsidRPr="00DD0815">
              <w:rPr>
                <w:rFonts w:ascii="Arial" w:hAnsi="Arial" w:cs="Arial"/>
                <w:noProof/>
                <w:webHidden/>
              </w:rPr>
            </w:r>
            <w:r w:rsidRPr="00DD0815">
              <w:rPr>
                <w:rFonts w:ascii="Arial" w:hAnsi="Arial" w:cs="Arial"/>
                <w:noProof/>
                <w:webHidden/>
              </w:rPr>
              <w:fldChar w:fldCharType="separate"/>
            </w:r>
            <w:r w:rsidRPr="00DD0815">
              <w:rPr>
                <w:rFonts w:ascii="Arial" w:hAnsi="Arial" w:cs="Arial"/>
                <w:noProof/>
                <w:webHidden/>
              </w:rPr>
              <w:t>14</w:t>
            </w:r>
            <w:r w:rsidRPr="00DD0815">
              <w:rPr>
                <w:rFonts w:ascii="Arial" w:hAnsi="Arial" w:cs="Arial"/>
                <w:noProof/>
                <w:webHidden/>
              </w:rPr>
              <w:fldChar w:fldCharType="end"/>
            </w:r>
          </w:hyperlink>
        </w:p>
        <w:p w14:paraId="48E948DB" w14:textId="0713CB6D" w:rsidR="000E7000" w:rsidRPr="00DD0815" w:rsidRDefault="000E7000">
          <w:pPr>
            <w:pStyle w:val="TOC1"/>
            <w:tabs>
              <w:tab w:val="right" w:leader="dot" w:pos="9322"/>
            </w:tabs>
            <w:rPr>
              <w:rFonts w:ascii="Arial" w:hAnsi="Arial" w:cs="Arial"/>
              <w:noProof/>
              <w:kern w:val="2"/>
              <w:lang w:eastAsia="en-AU"/>
              <w14:ligatures w14:val="standardContextual"/>
            </w:rPr>
          </w:pPr>
          <w:hyperlink w:anchor="_Toc195597185" w:history="1">
            <w:r w:rsidRPr="00DD0815">
              <w:rPr>
                <w:rStyle w:val="Hyperlink"/>
                <w:rFonts w:ascii="Arial" w:hAnsi="Arial" w:cs="Arial"/>
                <w:noProof/>
              </w:rPr>
              <w:t>Removal of notification requirements</w:t>
            </w:r>
            <w:r w:rsidRPr="00DD0815">
              <w:rPr>
                <w:rFonts w:ascii="Arial" w:hAnsi="Arial" w:cs="Arial"/>
                <w:noProof/>
                <w:webHidden/>
              </w:rPr>
              <w:tab/>
            </w:r>
            <w:r w:rsidRPr="00DD0815">
              <w:rPr>
                <w:rFonts w:ascii="Arial" w:hAnsi="Arial" w:cs="Arial"/>
                <w:noProof/>
                <w:webHidden/>
              </w:rPr>
              <w:fldChar w:fldCharType="begin"/>
            </w:r>
            <w:r w:rsidRPr="00DD0815">
              <w:rPr>
                <w:rFonts w:ascii="Arial" w:hAnsi="Arial" w:cs="Arial"/>
                <w:noProof/>
                <w:webHidden/>
              </w:rPr>
              <w:instrText xml:space="preserve"> PAGEREF _Toc195597185 \h </w:instrText>
            </w:r>
            <w:r w:rsidRPr="00DD0815">
              <w:rPr>
                <w:rFonts w:ascii="Arial" w:hAnsi="Arial" w:cs="Arial"/>
                <w:noProof/>
                <w:webHidden/>
              </w:rPr>
            </w:r>
            <w:r w:rsidRPr="00DD0815">
              <w:rPr>
                <w:rFonts w:ascii="Arial" w:hAnsi="Arial" w:cs="Arial"/>
                <w:noProof/>
                <w:webHidden/>
              </w:rPr>
              <w:fldChar w:fldCharType="separate"/>
            </w:r>
            <w:r w:rsidRPr="00DD0815">
              <w:rPr>
                <w:rFonts w:ascii="Arial" w:hAnsi="Arial" w:cs="Arial"/>
                <w:noProof/>
                <w:webHidden/>
              </w:rPr>
              <w:t>15</w:t>
            </w:r>
            <w:r w:rsidRPr="00DD0815">
              <w:rPr>
                <w:rFonts w:ascii="Arial" w:hAnsi="Arial" w:cs="Arial"/>
                <w:noProof/>
                <w:webHidden/>
              </w:rPr>
              <w:fldChar w:fldCharType="end"/>
            </w:r>
          </w:hyperlink>
        </w:p>
        <w:p w14:paraId="53DDE4A1" w14:textId="389CD100" w:rsidR="00D94A24" w:rsidRPr="00125526" w:rsidRDefault="0049533C" w:rsidP="00C913CA">
          <w:pPr>
            <w:pStyle w:val="TOC1"/>
            <w:tabs>
              <w:tab w:val="right" w:leader="dot" w:pos="9322"/>
            </w:tabs>
            <w:rPr>
              <w:rFonts w:ascii="Arial" w:hAnsi="Arial" w:cs="Arial"/>
            </w:rPr>
          </w:pPr>
          <w:r w:rsidRPr="006822A1">
            <w:rPr>
              <w:rFonts w:ascii="Arial" w:hAnsi="Arial" w:cs="Arial"/>
              <w:b/>
            </w:rPr>
            <w:fldChar w:fldCharType="end"/>
          </w:r>
        </w:p>
      </w:sdtContent>
    </w:sdt>
    <w:p w14:paraId="08D8966E" w14:textId="6265435B" w:rsidR="00A14784" w:rsidRPr="005F29AC" w:rsidRDefault="00804496" w:rsidP="005F29AC">
      <w:pPr>
        <w:spacing w:after="200" w:line="276" w:lineRule="auto"/>
        <w:rPr>
          <w:rFonts w:eastAsia="Times New Roman" w:cs="Times New Roman"/>
          <w:bCs/>
          <w:color w:val="004270"/>
          <w:kern w:val="36"/>
          <w:sz w:val="48"/>
          <w:szCs w:val="48"/>
        </w:rPr>
      </w:pPr>
      <w:bookmarkStart w:id="33" w:name="_Toc38437836"/>
      <w:r>
        <w:br w:type="page"/>
      </w:r>
    </w:p>
    <w:p w14:paraId="0298D812" w14:textId="09266900" w:rsidR="009243A7" w:rsidRPr="00117C9B" w:rsidRDefault="009243A7" w:rsidP="00804496">
      <w:pPr>
        <w:pStyle w:val="Heading1"/>
        <w:rPr>
          <w:sz w:val="44"/>
          <w:szCs w:val="44"/>
        </w:rPr>
      </w:pPr>
      <w:bookmarkStart w:id="34" w:name="_Toc195597174"/>
      <w:r w:rsidRPr="00117C9B">
        <w:rPr>
          <w:sz w:val="44"/>
          <w:szCs w:val="44"/>
        </w:rPr>
        <w:lastRenderedPageBreak/>
        <w:t>Introduction</w:t>
      </w:r>
      <w:bookmarkEnd w:id="33"/>
      <w:bookmarkEnd w:id="34"/>
    </w:p>
    <w:p w14:paraId="24C1E4B3" w14:textId="0C7B474B" w:rsidR="005F29AC" w:rsidRPr="005F29AC" w:rsidRDefault="005F29AC" w:rsidP="00230BBB">
      <w:pPr>
        <w:pStyle w:val="ListParagraph"/>
      </w:pPr>
      <w:r>
        <w:t>Thank you for the opportunity to provide a submission on the</w:t>
      </w:r>
      <w:r w:rsidRPr="005F29AC">
        <w:t xml:space="preserve"> </w:t>
      </w:r>
      <w:r w:rsidR="007C0825">
        <w:t xml:space="preserve">Police Powers and Responsibilities (Making Jack’s Law Permanent) </w:t>
      </w:r>
      <w:r w:rsidR="000E7000">
        <w:t xml:space="preserve">and Other Legislation </w:t>
      </w:r>
      <w:r w:rsidR="007C0825">
        <w:t>Amendment Bill 2025</w:t>
      </w:r>
      <w:r>
        <w:t xml:space="preserve"> </w:t>
      </w:r>
      <w:r w:rsidR="00C12F87">
        <w:t>(</w:t>
      </w:r>
      <w:r w:rsidR="00C12F87" w:rsidRPr="00C12F87">
        <w:rPr>
          <w:b/>
          <w:bCs/>
        </w:rPr>
        <w:t>the Bill</w:t>
      </w:r>
      <w:r w:rsidR="00C12F87">
        <w:t xml:space="preserve">) </w:t>
      </w:r>
      <w:r>
        <w:t>which</w:t>
      </w:r>
      <w:r w:rsidR="007C0825">
        <w:t xml:space="preserve"> seeks to make </w:t>
      </w:r>
      <w:r w:rsidR="00D618D6">
        <w:t>permanent the use of hand</w:t>
      </w:r>
      <w:r w:rsidR="006E7A78">
        <w:t xml:space="preserve"> </w:t>
      </w:r>
      <w:r w:rsidR="00D618D6">
        <w:t xml:space="preserve">held scanners </w:t>
      </w:r>
      <w:r w:rsidR="002B6584">
        <w:t xml:space="preserve">by police officers </w:t>
      </w:r>
      <w:r w:rsidR="00D618D6">
        <w:t xml:space="preserve">to detect knives </w:t>
      </w:r>
      <w:r w:rsidR="006643C2">
        <w:t xml:space="preserve">and other weapons </w:t>
      </w:r>
      <w:r w:rsidR="00D618D6">
        <w:t xml:space="preserve">in </w:t>
      </w:r>
      <w:r w:rsidR="003726DA">
        <w:t xml:space="preserve">certain public places </w:t>
      </w:r>
      <w:r w:rsidR="003C24B3">
        <w:t>(</w:t>
      </w:r>
      <w:r w:rsidR="00C80CA8">
        <w:t>‘</w:t>
      </w:r>
      <w:r w:rsidR="009260A9">
        <w:t>prescribed</w:t>
      </w:r>
      <w:r w:rsidR="00D52D7B">
        <w:t xml:space="preserve"> </w:t>
      </w:r>
      <w:r w:rsidR="00D618D6">
        <w:t>places</w:t>
      </w:r>
      <w:r w:rsidR="00C80CA8">
        <w:t>’</w:t>
      </w:r>
      <w:r w:rsidR="003C24B3">
        <w:t>)</w:t>
      </w:r>
      <w:r w:rsidR="00D618D6">
        <w:t xml:space="preserve">, to remove the </w:t>
      </w:r>
      <w:r w:rsidR="00837B22">
        <w:t xml:space="preserve">requirement </w:t>
      </w:r>
      <w:r w:rsidR="004A4B1C">
        <w:t xml:space="preserve">for a police officer to obtain </w:t>
      </w:r>
      <w:r w:rsidR="001654C1">
        <w:t xml:space="preserve">authority from a senior police officer </w:t>
      </w:r>
      <w:r w:rsidR="0093709E">
        <w:t xml:space="preserve">prior </w:t>
      </w:r>
      <w:r w:rsidR="0071091B">
        <w:t xml:space="preserve">to using </w:t>
      </w:r>
      <w:r w:rsidR="006D0DB2">
        <w:t xml:space="preserve">a </w:t>
      </w:r>
      <w:r w:rsidR="00D618D6">
        <w:t>hand</w:t>
      </w:r>
      <w:r w:rsidR="000B177F">
        <w:t xml:space="preserve"> </w:t>
      </w:r>
      <w:r w:rsidR="00D618D6">
        <w:t xml:space="preserve">held scanner in </w:t>
      </w:r>
      <w:r w:rsidR="002911BB">
        <w:t xml:space="preserve">a </w:t>
      </w:r>
      <w:r w:rsidR="009260A9">
        <w:t>prescribed</w:t>
      </w:r>
      <w:r w:rsidR="002911BB">
        <w:t xml:space="preserve"> place</w:t>
      </w:r>
      <w:r w:rsidR="00D618D6">
        <w:t xml:space="preserve">, and </w:t>
      </w:r>
      <w:r w:rsidR="00090893">
        <w:t xml:space="preserve">to </w:t>
      </w:r>
      <w:r w:rsidR="00D618D6">
        <w:t xml:space="preserve">extend the use </w:t>
      </w:r>
      <w:r w:rsidR="00FE2AF4">
        <w:t>of hand</w:t>
      </w:r>
      <w:r w:rsidR="006E7A78">
        <w:t xml:space="preserve"> </w:t>
      </w:r>
      <w:r w:rsidR="00FE2AF4">
        <w:t xml:space="preserve">held scanners </w:t>
      </w:r>
      <w:r w:rsidR="00D618D6">
        <w:t xml:space="preserve">to </w:t>
      </w:r>
      <w:r w:rsidR="00AC3C2E">
        <w:t xml:space="preserve">include </w:t>
      </w:r>
      <w:r w:rsidR="00D618D6">
        <w:t>public places</w:t>
      </w:r>
      <w:r w:rsidR="00AC3C2E">
        <w:t xml:space="preserve"> that are not </w:t>
      </w:r>
      <w:r w:rsidR="00FA38DE">
        <w:t>‘</w:t>
      </w:r>
      <w:r w:rsidR="009260A9">
        <w:t xml:space="preserve">prescribed </w:t>
      </w:r>
      <w:r w:rsidR="00FA38DE">
        <w:t>places</w:t>
      </w:r>
      <w:r w:rsidR="00C80CA8">
        <w:t>’</w:t>
      </w:r>
      <w:r w:rsidR="00712CD5">
        <w:t xml:space="preserve"> </w:t>
      </w:r>
      <w:r w:rsidR="00E6036B">
        <w:t>with authority from a senior police officer</w:t>
      </w:r>
      <w:r w:rsidR="00D618D6">
        <w:t xml:space="preserve">. </w:t>
      </w:r>
    </w:p>
    <w:p w14:paraId="22EAA71D" w14:textId="68FFE625" w:rsidR="005F29AC" w:rsidRDefault="005F29AC" w:rsidP="00230BBB">
      <w:pPr>
        <w:pStyle w:val="ListParagraph"/>
      </w:pPr>
      <w:r w:rsidRPr="005F29AC">
        <w:t>The Queensland Human Rights Commission (</w:t>
      </w:r>
      <w:r w:rsidRPr="005F29AC">
        <w:rPr>
          <w:b/>
          <w:bCs/>
        </w:rPr>
        <w:t>the Commission</w:t>
      </w:r>
      <w:r w:rsidRPr="005F29AC">
        <w:t xml:space="preserve">) is an independent statutory body established under the </w:t>
      </w:r>
      <w:r w:rsidRPr="005F29AC">
        <w:rPr>
          <w:i/>
          <w:iCs/>
        </w:rPr>
        <w:t>Anti-Discrimination Act 1991</w:t>
      </w:r>
      <w:r w:rsidRPr="005F29AC">
        <w:t xml:space="preserve">, with functions under that Act and the </w:t>
      </w:r>
      <w:r w:rsidRPr="005F29AC">
        <w:rPr>
          <w:i/>
          <w:iCs/>
        </w:rPr>
        <w:t>Human Rights Act 2019</w:t>
      </w:r>
      <w:r w:rsidRPr="005F29AC">
        <w:t xml:space="preserve"> (</w:t>
      </w:r>
      <w:r w:rsidRPr="005F29AC">
        <w:rPr>
          <w:b/>
          <w:bCs/>
        </w:rPr>
        <w:t>Human Rights Act</w:t>
      </w:r>
      <w:r w:rsidRPr="005F29AC">
        <w:t>) to promote an understanding, acceptance</w:t>
      </w:r>
      <w:r w:rsidR="00786938">
        <w:t>,</w:t>
      </w:r>
      <w:r w:rsidRPr="005F29AC">
        <w:t xml:space="preserve"> and public discussion of human rights in Queensland.</w:t>
      </w:r>
      <w:r w:rsidR="003A373C">
        <w:t xml:space="preserve"> This submission has been approved by the Queensland Human Rights Commissioner.</w:t>
      </w:r>
    </w:p>
    <w:p w14:paraId="05F15012" w14:textId="3F5B0AF2" w:rsidR="001F578B" w:rsidRDefault="005F29AC" w:rsidP="00230BBB">
      <w:pPr>
        <w:pStyle w:val="ListParagraph"/>
      </w:pPr>
      <w:r w:rsidRPr="00173541">
        <w:t xml:space="preserve">In summary, this submission </w:t>
      </w:r>
      <w:r w:rsidR="00656925">
        <w:t>asse</w:t>
      </w:r>
      <w:r w:rsidR="00F63FFC">
        <w:t>r</w:t>
      </w:r>
      <w:r w:rsidR="00656925">
        <w:t>ts</w:t>
      </w:r>
      <w:r w:rsidR="00656925" w:rsidRPr="00173541">
        <w:t xml:space="preserve"> </w:t>
      </w:r>
      <w:r w:rsidRPr="00173541">
        <w:t>that</w:t>
      </w:r>
      <w:r w:rsidR="00FD3E93">
        <w:t>:</w:t>
      </w:r>
    </w:p>
    <w:p w14:paraId="2BAE4C3B" w14:textId="7080097D" w:rsidR="001F578B" w:rsidRPr="001F578B" w:rsidRDefault="001F578B" w:rsidP="00230BBB">
      <w:pPr>
        <w:pStyle w:val="ListParagraph"/>
        <w:numPr>
          <w:ilvl w:val="1"/>
          <w:numId w:val="5"/>
        </w:numPr>
      </w:pPr>
      <w:r w:rsidRPr="001F578B">
        <w:t xml:space="preserve">The use of </w:t>
      </w:r>
      <w:proofErr w:type="gramStart"/>
      <w:r w:rsidRPr="001F578B">
        <w:t>hand</w:t>
      </w:r>
      <w:r w:rsidR="000B177F">
        <w:t xml:space="preserve"> </w:t>
      </w:r>
      <w:r w:rsidRPr="001F578B">
        <w:t>held</w:t>
      </w:r>
      <w:proofErr w:type="gramEnd"/>
      <w:r w:rsidRPr="001F578B">
        <w:t xml:space="preserve"> scanners without warrant or reasonable suspicion places substantial limits on human rights. </w:t>
      </w:r>
    </w:p>
    <w:p w14:paraId="1E23661F" w14:textId="77777777" w:rsidR="001F578B" w:rsidRPr="001F578B" w:rsidRDefault="001F578B" w:rsidP="00230BBB">
      <w:pPr>
        <w:pStyle w:val="ListParagraph"/>
        <w:numPr>
          <w:ilvl w:val="1"/>
          <w:numId w:val="5"/>
        </w:numPr>
      </w:pPr>
      <w:r w:rsidRPr="001F578B">
        <w:t>For legislation to be compatible with human rights, any limitation on rights must be for a legitimate purpose and there must be a rational connection between the limitation on rights and the legitimate purpose. In other words, the limitation must help to achieve the purpose.</w:t>
      </w:r>
      <w:r w:rsidRPr="00C05D06">
        <w:rPr>
          <w:color w:val="000000"/>
          <w:sz w:val="22"/>
          <w:vertAlign w:val="superscript"/>
        </w:rPr>
        <w:footnoteReference w:id="2"/>
      </w:r>
      <w:r w:rsidRPr="001F578B">
        <w:t xml:space="preserve"> </w:t>
      </w:r>
    </w:p>
    <w:p w14:paraId="4A24003A" w14:textId="79D9F598" w:rsidR="001F578B" w:rsidRPr="001F578B" w:rsidRDefault="001F578B" w:rsidP="00230BBB">
      <w:pPr>
        <w:pStyle w:val="ListParagraph"/>
        <w:numPr>
          <w:ilvl w:val="1"/>
          <w:numId w:val="5"/>
        </w:numPr>
      </w:pPr>
      <w:r w:rsidRPr="001F578B">
        <w:t xml:space="preserve">The legitimate purpose put forward for the limitation on human rights is that the use of </w:t>
      </w:r>
      <w:proofErr w:type="gramStart"/>
      <w:r w:rsidRPr="001F578B">
        <w:t>hand</w:t>
      </w:r>
      <w:r w:rsidR="00EF55F2">
        <w:t xml:space="preserve"> </w:t>
      </w:r>
      <w:r w:rsidRPr="001F578B">
        <w:t>held</w:t>
      </w:r>
      <w:proofErr w:type="gramEnd"/>
      <w:r w:rsidRPr="001F578B">
        <w:t xml:space="preserve"> scanners will </w:t>
      </w:r>
      <w:r w:rsidR="0060554B">
        <w:t>minimise</w:t>
      </w:r>
      <w:r w:rsidR="0060554B" w:rsidRPr="001F578B">
        <w:t xml:space="preserve"> </w:t>
      </w:r>
      <w:r w:rsidRPr="001F578B">
        <w:t>the risk of physical harm caused by knife crime.</w:t>
      </w:r>
      <w:r w:rsidRPr="00C05D06">
        <w:rPr>
          <w:color w:val="000000"/>
          <w:sz w:val="22"/>
          <w:vertAlign w:val="superscript"/>
        </w:rPr>
        <w:footnoteReference w:id="3"/>
      </w:r>
      <w:r w:rsidRPr="001F578B">
        <w:t xml:space="preserve">  </w:t>
      </w:r>
    </w:p>
    <w:p w14:paraId="722FD04D" w14:textId="692353CF" w:rsidR="00B71ACC" w:rsidRPr="00B71ACC" w:rsidRDefault="001F578B" w:rsidP="00230BBB">
      <w:pPr>
        <w:pStyle w:val="ListParagraph"/>
        <w:numPr>
          <w:ilvl w:val="1"/>
          <w:numId w:val="5"/>
        </w:numPr>
        <w:rPr>
          <w:rFonts w:eastAsia="MS Mincho"/>
        </w:rPr>
      </w:pPr>
      <w:r w:rsidRPr="001F578B">
        <w:t xml:space="preserve">This is undoubtedly a legitimate purpose. </w:t>
      </w:r>
      <w:r w:rsidRPr="00E25B25">
        <w:rPr>
          <w:rFonts w:cs="Calibri"/>
          <w:color w:val="000000"/>
        </w:rPr>
        <w:t xml:space="preserve">Governments have a duty to protect their citizens and the rights of community members. </w:t>
      </w:r>
      <w:r w:rsidRPr="001F578B">
        <w:t xml:space="preserve"> However, the Commission does not agree that the Bill will achieve this purpose.</w:t>
      </w:r>
      <w:r w:rsidRPr="00E25B25">
        <w:rPr>
          <w:rFonts w:cs="Calibri"/>
          <w:color w:val="000000"/>
        </w:rPr>
        <w:t xml:space="preserve"> </w:t>
      </w:r>
      <w:r w:rsidR="00A86026">
        <w:t>A</w:t>
      </w:r>
      <w:r w:rsidRPr="001F578B">
        <w:t xml:space="preserve">fter </w:t>
      </w:r>
      <w:r w:rsidR="00840768">
        <w:t>almost four</w:t>
      </w:r>
      <w:r w:rsidRPr="001F578B">
        <w:t xml:space="preserve"> years of operation, the </w:t>
      </w:r>
      <w:r w:rsidR="00A86026">
        <w:t>g</w:t>
      </w:r>
      <w:r w:rsidRPr="001F578B">
        <w:t>overnment has not produce</w:t>
      </w:r>
      <w:r w:rsidR="00883A47">
        <w:t>d</w:t>
      </w:r>
      <w:r w:rsidRPr="001F578B">
        <w:t xml:space="preserve"> any evidence that </w:t>
      </w:r>
      <w:r w:rsidR="00C66C91">
        <w:t>using</w:t>
      </w:r>
      <w:r w:rsidRPr="001F578B">
        <w:t xml:space="preserve"> </w:t>
      </w:r>
      <w:proofErr w:type="gramStart"/>
      <w:r w:rsidRPr="001F578B">
        <w:t>hand</w:t>
      </w:r>
      <w:r w:rsidR="00EF55F2">
        <w:t xml:space="preserve"> </w:t>
      </w:r>
      <w:r w:rsidRPr="001F578B">
        <w:t>held</w:t>
      </w:r>
      <w:proofErr w:type="gramEnd"/>
      <w:r w:rsidRPr="001F578B">
        <w:t xml:space="preserve"> scanners is effective</w:t>
      </w:r>
      <w:r w:rsidR="00840768">
        <w:t xml:space="preserve"> in reducing violent crime</w:t>
      </w:r>
      <w:r w:rsidR="00616ED3">
        <w:rPr>
          <w:rFonts w:eastAsia="MS Mincho"/>
        </w:rPr>
        <w:t>,</w:t>
      </w:r>
      <w:r w:rsidR="00602529">
        <w:rPr>
          <w:rFonts w:eastAsia="MS Mincho"/>
        </w:rPr>
        <w:t xml:space="preserve"> and</w:t>
      </w:r>
      <w:r w:rsidRPr="00E25B25">
        <w:rPr>
          <w:rFonts w:eastAsia="MS Mincho"/>
        </w:rPr>
        <w:t xml:space="preserve"> </w:t>
      </w:r>
      <w:r w:rsidR="00B71ACC" w:rsidRPr="00B71ACC">
        <w:rPr>
          <w:rFonts w:eastAsia="MS Mincho"/>
        </w:rPr>
        <w:t xml:space="preserve">the Commission has been unable to identify any domestic or international evidence that the use of </w:t>
      </w:r>
      <w:proofErr w:type="gramStart"/>
      <w:r w:rsidR="00B71ACC" w:rsidRPr="00B71ACC">
        <w:rPr>
          <w:rFonts w:eastAsia="MS Mincho"/>
        </w:rPr>
        <w:t>hand</w:t>
      </w:r>
      <w:r w:rsidR="00EF55F2">
        <w:rPr>
          <w:rFonts w:eastAsia="MS Mincho"/>
        </w:rPr>
        <w:t xml:space="preserve"> </w:t>
      </w:r>
      <w:r w:rsidR="00B71ACC" w:rsidRPr="00B71ACC">
        <w:rPr>
          <w:rFonts w:eastAsia="MS Mincho"/>
        </w:rPr>
        <w:t>held</w:t>
      </w:r>
      <w:proofErr w:type="gramEnd"/>
      <w:r w:rsidR="00B71ACC" w:rsidRPr="00B71ACC">
        <w:rPr>
          <w:rFonts w:eastAsia="MS Mincho"/>
        </w:rPr>
        <w:t xml:space="preserve"> scanners </w:t>
      </w:r>
      <w:r w:rsidR="00E0695A">
        <w:rPr>
          <w:rFonts w:eastAsia="MS Mincho"/>
        </w:rPr>
        <w:t>is</w:t>
      </w:r>
      <w:r w:rsidR="00B71ACC" w:rsidRPr="00B71ACC">
        <w:rPr>
          <w:rFonts w:eastAsia="MS Mincho"/>
        </w:rPr>
        <w:t xml:space="preserve"> effective in reducing violent crime</w:t>
      </w:r>
      <w:r w:rsidR="006A376E">
        <w:rPr>
          <w:rFonts w:eastAsia="MS Mincho"/>
        </w:rPr>
        <w:t>. E</w:t>
      </w:r>
      <w:r w:rsidR="00B71ACC" w:rsidRPr="00B71ACC">
        <w:rPr>
          <w:rFonts w:eastAsia="MS Mincho"/>
        </w:rPr>
        <w:t>vidence</w:t>
      </w:r>
      <w:r w:rsidR="00381E2A">
        <w:rPr>
          <w:rFonts w:eastAsia="MS Mincho"/>
        </w:rPr>
        <w:t xml:space="preserve"> identified by the Commission</w:t>
      </w:r>
      <w:r w:rsidR="00B71ACC" w:rsidRPr="00B71ACC">
        <w:rPr>
          <w:rFonts w:eastAsia="MS Mincho"/>
        </w:rPr>
        <w:t xml:space="preserve"> </w:t>
      </w:r>
      <w:r w:rsidR="00DE7B73">
        <w:rPr>
          <w:rFonts w:eastAsia="MS Mincho"/>
        </w:rPr>
        <w:t xml:space="preserve">in fact </w:t>
      </w:r>
      <w:r w:rsidR="00533C03">
        <w:rPr>
          <w:rFonts w:eastAsia="MS Mincho"/>
        </w:rPr>
        <w:t>indicates</w:t>
      </w:r>
      <w:r w:rsidR="00B71ACC" w:rsidRPr="00B71ACC">
        <w:rPr>
          <w:rFonts w:eastAsia="MS Mincho"/>
        </w:rPr>
        <w:t xml:space="preserve"> ‘stop and search’ powers without reasonable suspicion</w:t>
      </w:r>
      <w:r w:rsidR="00DC0B2A">
        <w:rPr>
          <w:rFonts w:eastAsia="MS Mincho"/>
        </w:rPr>
        <w:t xml:space="preserve"> or any form of targeted </w:t>
      </w:r>
      <w:r w:rsidR="00DC0B2A">
        <w:rPr>
          <w:rFonts w:eastAsia="MS Mincho"/>
        </w:rPr>
        <w:lastRenderedPageBreak/>
        <w:t>approach</w:t>
      </w:r>
      <w:r w:rsidR="00EE620A">
        <w:rPr>
          <w:rFonts w:eastAsia="MS Mincho"/>
        </w:rPr>
        <w:t xml:space="preserve"> </w:t>
      </w:r>
      <w:r w:rsidR="00B71ACC" w:rsidRPr="00B71ACC">
        <w:rPr>
          <w:rFonts w:eastAsia="MS Mincho"/>
        </w:rPr>
        <w:t xml:space="preserve">are not effective </w:t>
      </w:r>
      <w:r w:rsidR="00A403BF">
        <w:rPr>
          <w:rFonts w:eastAsia="MS Mincho"/>
        </w:rPr>
        <w:t xml:space="preserve">in </w:t>
      </w:r>
      <w:r w:rsidR="00D71188">
        <w:rPr>
          <w:rFonts w:eastAsia="MS Mincho"/>
        </w:rPr>
        <w:t>reduc</w:t>
      </w:r>
      <w:r w:rsidR="00A403BF">
        <w:rPr>
          <w:rFonts w:eastAsia="MS Mincho"/>
        </w:rPr>
        <w:t>ing</w:t>
      </w:r>
      <w:r w:rsidR="00D71188">
        <w:rPr>
          <w:rFonts w:eastAsia="MS Mincho"/>
        </w:rPr>
        <w:t xml:space="preserve"> crime</w:t>
      </w:r>
      <w:r w:rsidR="00B71ACC" w:rsidRPr="00B71ACC">
        <w:rPr>
          <w:rFonts w:eastAsia="MS Mincho"/>
        </w:rPr>
        <w:t>.</w:t>
      </w:r>
      <w:r w:rsidR="009747A9">
        <w:rPr>
          <w:rStyle w:val="FootnoteReference"/>
          <w:rFonts w:eastAsia="MS Mincho"/>
        </w:rPr>
        <w:footnoteReference w:id="4"/>
      </w:r>
      <w:r w:rsidR="00B71ACC" w:rsidRPr="00B71ACC">
        <w:rPr>
          <w:rFonts w:eastAsia="MS Mincho"/>
        </w:rPr>
        <w:t xml:space="preserve"> This means the limitations placed on human rights by the Bill</w:t>
      </w:r>
      <w:r w:rsidR="005A7916">
        <w:rPr>
          <w:rFonts w:eastAsia="MS Mincho"/>
        </w:rPr>
        <w:t>,</w:t>
      </w:r>
      <w:r w:rsidR="00276033">
        <w:rPr>
          <w:rFonts w:eastAsia="MS Mincho"/>
        </w:rPr>
        <w:t xml:space="preserve"> which provides for the broad, unfettered use of </w:t>
      </w:r>
      <w:proofErr w:type="gramStart"/>
      <w:r w:rsidR="00276033">
        <w:rPr>
          <w:rFonts w:eastAsia="MS Mincho"/>
        </w:rPr>
        <w:t>hand</w:t>
      </w:r>
      <w:r w:rsidR="00EF55F2">
        <w:rPr>
          <w:rFonts w:eastAsia="MS Mincho"/>
        </w:rPr>
        <w:t xml:space="preserve"> </w:t>
      </w:r>
      <w:r w:rsidR="00276033">
        <w:rPr>
          <w:rFonts w:eastAsia="MS Mincho"/>
        </w:rPr>
        <w:t>held</w:t>
      </w:r>
      <w:proofErr w:type="gramEnd"/>
      <w:r w:rsidR="00276033">
        <w:rPr>
          <w:rFonts w:eastAsia="MS Mincho"/>
        </w:rPr>
        <w:t xml:space="preserve"> scanners</w:t>
      </w:r>
      <w:r w:rsidR="00352BAE">
        <w:rPr>
          <w:rFonts w:eastAsia="MS Mincho"/>
        </w:rPr>
        <w:t>,</w:t>
      </w:r>
      <w:r w:rsidR="00B71ACC" w:rsidRPr="00B71ACC">
        <w:rPr>
          <w:rFonts w:eastAsia="MS Mincho"/>
        </w:rPr>
        <w:t xml:space="preserve"> </w:t>
      </w:r>
      <w:r w:rsidR="00F51282">
        <w:rPr>
          <w:rFonts w:eastAsia="MS Mincho"/>
        </w:rPr>
        <w:t>are unlikely to be</w:t>
      </w:r>
      <w:r w:rsidR="00B71ACC" w:rsidRPr="00B71ACC">
        <w:rPr>
          <w:rFonts w:eastAsia="MS Mincho"/>
        </w:rPr>
        <w:t xml:space="preserve"> justified.</w:t>
      </w:r>
      <w:r w:rsidR="002062E1">
        <w:rPr>
          <w:rFonts w:eastAsia="MS Mincho"/>
        </w:rPr>
        <w:t xml:space="preserve"> </w:t>
      </w:r>
    </w:p>
    <w:p w14:paraId="0ADABBA1" w14:textId="0FA103B6" w:rsidR="00421917" w:rsidRPr="009F66AB" w:rsidRDefault="009F66AB" w:rsidP="00230BBB">
      <w:pPr>
        <w:pStyle w:val="ListParagraph"/>
        <w:numPr>
          <w:ilvl w:val="1"/>
          <w:numId w:val="5"/>
        </w:numPr>
      </w:pPr>
      <w:r w:rsidRPr="009F66AB">
        <w:t xml:space="preserve">While the </w:t>
      </w:r>
      <w:r w:rsidR="00352BAE">
        <w:t>g</w:t>
      </w:r>
      <w:r w:rsidR="00421917" w:rsidRPr="009F66AB">
        <w:t xml:space="preserve">overnment has produced </w:t>
      </w:r>
      <w:r w:rsidR="007B2EA7">
        <w:t>data showing</w:t>
      </w:r>
      <w:r w:rsidR="007B2EA7" w:rsidRPr="009F66AB">
        <w:t xml:space="preserve"> </w:t>
      </w:r>
      <w:r w:rsidR="00421917" w:rsidRPr="009F66AB">
        <w:t xml:space="preserve">that </w:t>
      </w:r>
      <w:proofErr w:type="gramStart"/>
      <w:r w:rsidR="00421917" w:rsidRPr="009F66AB">
        <w:t>hand</w:t>
      </w:r>
      <w:r w:rsidR="00EF55F2">
        <w:t xml:space="preserve"> </w:t>
      </w:r>
      <w:r w:rsidR="00421917" w:rsidRPr="009F66AB">
        <w:t>held</w:t>
      </w:r>
      <w:proofErr w:type="gramEnd"/>
      <w:r w:rsidR="00421917" w:rsidRPr="009F66AB">
        <w:t xml:space="preserve"> scanning has resulted in the detection of knives and weapons</w:t>
      </w:r>
      <w:r w:rsidR="001B62F6" w:rsidRPr="009F66AB">
        <w:t xml:space="preserve"> (with a 0.8 per cent success rate)</w:t>
      </w:r>
      <w:r w:rsidRPr="009F66AB">
        <w:t>, this</w:t>
      </w:r>
      <w:r w:rsidR="00421917" w:rsidRPr="009F66AB">
        <w:t xml:space="preserve"> is not an indicator of success. The substantial limits placed on human rights by the expansion of </w:t>
      </w:r>
      <w:r w:rsidR="00087E54">
        <w:t>‘</w:t>
      </w:r>
      <w:r w:rsidR="00421917" w:rsidRPr="009F66AB">
        <w:t>Jack’s Law</w:t>
      </w:r>
      <w:r w:rsidR="00087E54">
        <w:t>’</w:t>
      </w:r>
      <w:r w:rsidR="00421917" w:rsidRPr="009F66AB">
        <w:t xml:space="preserve"> powers have been justified on the basis that the powers will </w:t>
      </w:r>
      <w:r w:rsidR="000F0D60">
        <w:t xml:space="preserve">minimise </w:t>
      </w:r>
      <w:r w:rsidR="00421917" w:rsidRPr="009F66AB">
        <w:t xml:space="preserve">the risk of physical harm </w:t>
      </w:r>
      <w:proofErr w:type="gramStart"/>
      <w:r w:rsidR="00421917" w:rsidRPr="009F66AB">
        <w:t>as a result of</w:t>
      </w:r>
      <w:proofErr w:type="gramEnd"/>
      <w:r w:rsidR="00421917" w:rsidRPr="009F66AB">
        <w:t xml:space="preserve"> knife crime. </w:t>
      </w:r>
      <w:proofErr w:type="gramStart"/>
      <w:r w:rsidR="004253FF">
        <w:t>I</w:t>
      </w:r>
      <w:r w:rsidR="00421917" w:rsidRPr="009F66AB">
        <w:t>n order to</w:t>
      </w:r>
      <w:proofErr w:type="gramEnd"/>
      <w:r w:rsidR="00421917" w:rsidRPr="009F66AB">
        <w:t xml:space="preserve"> demonstrate that the limits are justified, the </w:t>
      </w:r>
      <w:r w:rsidR="007B2EA7">
        <w:t>g</w:t>
      </w:r>
      <w:r w:rsidR="00421917" w:rsidRPr="009F66AB">
        <w:t xml:space="preserve">overnment must demonstrate that the use of </w:t>
      </w:r>
      <w:proofErr w:type="gramStart"/>
      <w:r w:rsidR="00421917" w:rsidRPr="009F66AB">
        <w:t>hand</w:t>
      </w:r>
      <w:r w:rsidR="00EF55F2">
        <w:t xml:space="preserve"> </w:t>
      </w:r>
      <w:r w:rsidR="00421917" w:rsidRPr="009F66AB">
        <w:t>held</w:t>
      </w:r>
      <w:proofErr w:type="gramEnd"/>
      <w:r w:rsidR="00421917" w:rsidRPr="009F66AB">
        <w:t xml:space="preserve"> scanners without warrant or reasonable suspicion is effective in reducing </w:t>
      </w:r>
      <w:r w:rsidR="00B71ACC">
        <w:t xml:space="preserve">violent </w:t>
      </w:r>
      <w:r w:rsidR="00421917" w:rsidRPr="009F66AB">
        <w:t>crime</w:t>
      </w:r>
      <w:r w:rsidR="00B71ACC">
        <w:t xml:space="preserve"> involving knives or weapons</w:t>
      </w:r>
      <w:r w:rsidR="00421917" w:rsidRPr="009F66AB">
        <w:t xml:space="preserve">. </w:t>
      </w:r>
      <w:r w:rsidR="00483C73">
        <w:t xml:space="preserve">The </w:t>
      </w:r>
      <w:r w:rsidR="007B2EA7">
        <w:t>g</w:t>
      </w:r>
      <w:r w:rsidR="00483C73">
        <w:t xml:space="preserve">overnment has not done so. </w:t>
      </w:r>
    </w:p>
    <w:p w14:paraId="4FF19AA7" w14:textId="7EACCEB5" w:rsidR="00ED0ED8" w:rsidRDefault="007B59C8" w:rsidP="00230BBB">
      <w:pPr>
        <w:pStyle w:val="ListParagraph"/>
        <w:numPr>
          <w:ilvl w:val="1"/>
          <w:numId w:val="5"/>
        </w:numPr>
      </w:pPr>
      <w:r>
        <w:t xml:space="preserve">Even if the </w:t>
      </w:r>
      <w:r w:rsidR="006743C6">
        <w:t>g</w:t>
      </w:r>
      <w:r>
        <w:t>overnment can produce evidence of the effectiveness of the use of hand</w:t>
      </w:r>
      <w:r w:rsidR="00EF55F2">
        <w:t xml:space="preserve"> </w:t>
      </w:r>
      <w:r>
        <w:t>held scanners</w:t>
      </w:r>
      <w:r w:rsidR="009422D4">
        <w:t xml:space="preserve"> in reducing violent crime</w:t>
      </w:r>
      <w:r>
        <w:t xml:space="preserve">, thereby justifying their extension, the removal of the safeguards for use (including requirements for senior police office authorisation on the basis of </w:t>
      </w:r>
      <w:r w:rsidR="00C1512C">
        <w:t>an</w:t>
      </w:r>
      <w:r>
        <w:t xml:space="preserve"> evidentiary and subjective test) and the expansion to public places with senior officer authorisation on the basis that use is likely to detect or detect an offence</w:t>
      </w:r>
      <w:r w:rsidR="00C1512C">
        <w:t>,</w:t>
      </w:r>
      <w:r>
        <w:t xml:space="preserve"> will likely render the Bill incompatible with human rights. This is because the </w:t>
      </w:r>
      <w:r w:rsidR="004253FF">
        <w:t>g</w:t>
      </w:r>
      <w:r>
        <w:t>overnment has not demonstrated that</w:t>
      </w:r>
      <w:r w:rsidR="00ED0ED8">
        <w:t xml:space="preserve"> the </w:t>
      </w:r>
      <w:r w:rsidR="00837289">
        <w:t>current</w:t>
      </w:r>
      <w:r w:rsidR="009545D4">
        <w:t>,</w:t>
      </w:r>
      <w:r w:rsidR="00837289">
        <w:t xml:space="preserve"> </w:t>
      </w:r>
      <w:r w:rsidR="00ED0ED8">
        <w:t xml:space="preserve">less restrictive options of applying the </w:t>
      </w:r>
      <w:r w:rsidR="009545D4">
        <w:t>test</w:t>
      </w:r>
      <w:r w:rsidR="00ED0ED8">
        <w:t xml:space="preserve"> and restricting use of </w:t>
      </w:r>
      <w:proofErr w:type="gramStart"/>
      <w:r w:rsidR="00ED0ED8">
        <w:t>hand</w:t>
      </w:r>
      <w:r w:rsidR="00EF55F2">
        <w:t xml:space="preserve"> </w:t>
      </w:r>
      <w:r w:rsidR="00ED0ED8">
        <w:t>held</w:t>
      </w:r>
      <w:proofErr w:type="gramEnd"/>
      <w:r w:rsidR="00ED0ED8">
        <w:t xml:space="preserve"> scanners to </w:t>
      </w:r>
      <w:r w:rsidR="00645829">
        <w:t>prescribed</w:t>
      </w:r>
      <w:r w:rsidR="00ED0ED8">
        <w:t xml:space="preserve"> places are not reasonably available</w:t>
      </w:r>
      <w:r w:rsidR="00BA0C7D">
        <w:t xml:space="preserve"> and achieve the purpose</w:t>
      </w:r>
      <w:r w:rsidR="00ED0ED8">
        <w:t xml:space="preserve">. The </w:t>
      </w:r>
      <w:r w:rsidR="00BA0C7D">
        <w:t>g</w:t>
      </w:r>
      <w:r w:rsidR="00ED0ED8">
        <w:t xml:space="preserve">overnment is unlikely to be able to demonstrate this, noting the evidence </w:t>
      </w:r>
      <w:r w:rsidR="002D4D93">
        <w:t xml:space="preserve">has </w:t>
      </w:r>
      <w:r w:rsidR="00ED0ED8">
        <w:t xml:space="preserve">indicated that targeted use of stop and search powers is more likely to be effective </w:t>
      </w:r>
      <w:r w:rsidR="002D4D93">
        <w:t xml:space="preserve">in identifying weapons </w:t>
      </w:r>
      <w:r w:rsidR="00ED0ED8">
        <w:t>than non-targeted approaches.</w:t>
      </w:r>
      <w:r w:rsidR="00330B88">
        <w:rPr>
          <w:rStyle w:val="FootnoteReference"/>
        </w:rPr>
        <w:footnoteReference w:id="5"/>
      </w:r>
    </w:p>
    <w:p w14:paraId="2240FC83" w14:textId="28C826B6" w:rsidR="008F455C" w:rsidRDefault="002D635E" w:rsidP="00230BBB">
      <w:pPr>
        <w:pStyle w:val="ListParagraph"/>
        <w:numPr>
          <w:ilvl w:val="1"/>
          <w:numId w:val="5"/>
        </w:numPr>
      </w:pPr>
      <w:r>
        <w:t>T</w:t>
      </w:r>
      <w:r w:rsidR="008F455C">
        <w:t xml:space="preserve">he Commission is </w:t>
      </w:r>
      <w:r>
        <w:t xml:space="preserve">also </w:t>
      </w:r>
      <w:r w:rsidR="008F455C">
        <w:t>concerned that:</w:t>
      </w:r>
    </w:p>
    <w:p w14:paraId="7B81D802" w14:textId="02167C38" w:rsidR="007B59C8" w:rsidRDefault="00F33F01" w:rsidP="00230BBB">
      <w:pPr>
        <w:pStyle w:val="ListParagraph"/>
        <w:numPr>
          <w:ilvl w:val="1"/>
          <w:numId w:val="7"/>
        </w:numPr>
      </w:pPr>
      <w:r>
        <w:t>T</w:t>
      </w:r>
      <w:r w:rsidR="00C446E2" w:rsidRPr="00C446E2">
        <w:t xml:space="preserve">he </w:t>
      </w:r>
      <w:r w:rsidR="00C446E2">
        <w:t xml:space="preserve">expanded </w:t>
      </w:r>
      <w:r w:rsidR="00C446E2" w:rsidRPr="00C446E2">
        <w:t xml:space="preserve">use of </w:t>
      </w:r>
      <w:proofErr w:type="gramStart"/>
      <w:r w:rsidR="00C446E2" w:rsidRPr="00C446E2">
        <w:t>hand</w:t>
      </w:r>
      <w:r w:rsidR="00EF55F2">
        <w:t xml:space="preserve"> </w:t>
      </w:r>
      <w:r w:rsidR="00C446E2" w:rsidRPr="00C446E2">
        <w:t>held</w:t>
      </w:r>
      <w:proofErr w:type="gramEnd"/>
      <w:r w:rsidR="00C446E2" w:rsidRPr="00C446E2">
        <w:t xml:space="preserve"> scanners will have a disproportionate impact on minority communities</w:t>
      </w:r>
      <w:r w:rsidR="005A3CC7">
        <w:t>, particularly Aboriginal and Torres Strait Islander communities</w:t>
      </w:r>
      <w:r w:rsidR="00C446E2" w:rsidRPr="00C446E2">
        <w:t xml:space="preserve">, leading to further erosion of trust in the police </w:t>
      </w:r>
      <w:r w:rsidR="00D77999">
        <w:t>and</w:t>
      </w:r>
      <w:r w:rsidR="00D77999" w:rsidRPr="00C446E2">
        <w:t xml:space="preserve"> </w:t>
      </w:r>
      <w:r w:rsidR="00C446E2" w:rsidRPr="00C446E2">
        <w:t>creating substantial risks for individuals, communities, and the police</w:t>
      </w:r>
      <w:r>
        <w:t>.</w:t>
      </w:r>
    </w:p>
    <w:p w14:paraId="5C307F2E" w14:textId="6320A505" w:rsidR="00ED0ED8" w:rsidRPr="001F578B" w:rsidRDefault="00F23CA2" w:rsidP="00230BBB">
      <w:pPr>
        <w:pStyle w:val="ListParagraph"/>
        <w:numPr>
          <w:ilvl w:val="1"/>
          <w:numId w:val="7"/>
        </w:numPr>
      </w:pPr>
      <w:r>
        <w:lastRenderedPageBreak/>
        <w:t>T</w:t>
      </w:r>
      <w:r w:rsidR="00C446E2">
        <w:t xml:space="preserve">he expanded use of </w:t>
      </w:r>
      <w:proofErr w:type="gramStart"/>
      <w:r w:rsidR="00C446E2">
        <w:t>hand</w:t>
      </w:r>
      <w:r w:rsidR="00EF55F2">
        <w:t xml:space="preserve"> </w:t>
      </w:r>
      <w:r w:rsidR="00C446E2">
        <w:t>held</w:t>
      </w:r>
      <w:proofErr w:type="gramEnd"/>
      <w:r w:rsidR="00C446E2">
        <w:t xml:space="preserve"> scanners will have a net widening effect, leading to substantial additional pressures on a criminal justice system that is already at breaking point. </w:t>
      </w:r>
    </w:p>
    <w:p w14:paraId="04EE4A3A" w14:textId="33BE1196" w:rsidR="00AD1BF7" w:rsidRPr="00117C9B" w:rsidRDefault="00AD1BF7" w:rsidP="00804496">
      <w:pPr>
        <w:pStyle w:val="Heading1"/>
        <w:rPr>
          <w:sz w:val="44"/>
          <w:szCs w:val="44"/>
        </w:rPr>
      </w:pPr>
      <w:bookmarkStart w:id="35" w:name="_Toc195597175"/>
      <w:r w:rsidRPr="00117C9B">
        <w:rPr>
          <w:sz w:val="44"/>
          <w:szCs w:val="44"/>
        </w:rPr>
        <w:t>Recommendations</w:t>
      </w:r>
      <w:bookmarkEnd w:id="35"/>
    </w:p>
    <w:p w14:paraId="0D0E4D0D" w14:textId="2147E4D8" w:rsidR="00BC6155" w:rsidRPr="00DE3B37" w:rsidRDefault="00A36AD5" w:rsidP="00230BBB">
      <w:pPr>
        <w:pStyle w:val="ListParagraph"/>
      </w:pPr>
      <w:r w:rsidRPr="00DE3B37">
        <w:t>The Commission recommends</w:t>
      </w:r>
      <w:r w:rsidR="007B1519" w:rsidRPr="00DE3B37">
        <w:t>:</w:t>
      </w:r>
      <w:r w:rsidR="00251260" w:rsidRPr="00DE3B37">
        <w:t xml:space="preserve"> </w:t>
      </w:r>
    </w:p>
    <w:p w14:paraId="1D8CB2D6" w14:textId="71B3DA02" w:rsidR="006922C0" w:rsidRPr="00DE3B37" w:rsidRDefault="006922C0" w:rsidP="00230BBB">
      <w:pPr>
        <w:pStyle w:val="ListParagraph"/>
        <w:numPr>
          <w:ilvl w:val="1"/>
          <w:numId w:val="5"/>
        </w:numPr>
      </w:pPr>
      <w:r w:rsidRPr="00DE3B37">
        <w:t xml:space="preserve">The Commission strongly </w:t>
      </w:r>
      <w:r w:rsidR="00D82048">
        <w:t>advises</w:t>
      </w:r>
      <w:r w:rsidRPr="00DE3B37">
        <w:t xml:space="preserve"> that </w:t>
      </w:r>
      <w:r w:rsidR="00103AE6">
        <w:t xml:space="preserve">the Committee recommend to </w:t>
      </w:r>
      <w:r w:rsidR="00E446A0">
        <w:t>p</w:t>
      </w:r>
      <w:r w:rsidR="009026CB">
        <w:t>arliament</w:t>
      </w:r>
      <w:r w:rsidR="00103AE6">
        <w:t xml:space="preserve"> that the Bill not be passed and </w:t>
      </w:r>
      <w:r w:rsidRPr="00DE3B37">
        <w:t>any amendments to make Jack’s Law permanent be delayed pending a further independent review of efficacy in deterring knife crime</w:t>
      </w:r>
      <w:r w:rsidR="00F23CA2">
        <w:t>.</w:t>
      </w:r>
      <w:r w:rsidRPr="00DE3B37">
        <w:t xml:space="preserve"> (</w:t>
      </w:r>
      <w:r w:rsidRPr="008D0D58">
        <w:rPr>
          <w:b/>
          <w:bCs/>
        </w:rPr>
        <w:t>RECOMMENDATION 1</w:t>
      </w:r>
      <w:r w:rsidRPr="00DE3B37">
        <w:t>)</w:t>
      </w:r>
    </w:p>
    <w:p w14:paraId="657314D3" w14:textId="46EE88F5" w:rsidR="006922C0" w:rsidRPr="00DE3B37" w:rsidRDefault="006922C0" w:rsidP="00230BBB">
      <w:pPr>
        <w:pStyle w:val="ListParagraph"/>
        <w:numPr>
          <w:ilvl w:val="1"/>
          <w:numId w:val="7"/>
        </w:numPr>
      </w:pPr>
      <w:r w:rsidRPr="00DE3B37">
        <w:t xml:space="preserve">The further review of the efficacy of Jack’s Law powers should expressly consider the appropriateness of Jack’s Law powers </w:t>
      </w:r>
      <w:proofErr w:type="gramStart"/>
      <w:r w:rsidRPr="00DE3B37">
        <w:t>in light of</w:t>
      </w:r>
      <w:proofErr w:type="gramEnd"/>
      <w:r w:rsidRPr="00DE3B37">
        <w:t xml:space="preserve"> the findings of the recent </w:t>
      </w:r>
      <w:r w:rsidR="00B663B5" w:rsidRPr="00B663B5">
        <w:rPr>
          <w:rFonts w:eastAsia="Aptos" w:cs="Calibri"/>
          <w:i/>
          <w:iCs/>
          <w:color w:val="000000"/>
        </w:rPr>
        <w:t>Commission of Inquiry into the Queensland Police Service</w:t>
      </w:r>
      <w:r w:rsidR="00B663B5" w:rsidRPr="00B663B5">
        <w:rPr>
          <w:rFonts w:eastAsia="Aptos" w:cs="Calibri"/>
          <w:color w:val="000000"/>
        </w:rPr>
        <w:t xml:space="preserve"> </w:t>
      </w:r>
      <w:r w:rsidR="00B663B5" w:rsidRPr="00B663B5">
        <w:rPr>
          <w:rFonts w:eastAsia="Aptos" w:cs="Calibri"/>
          <w:i/>
          <w:iCs/>
          <w:color w:val="000000"/>
        </w:rPr>
        <w:t>responses to domestic and family violence</w:t>
      </w:r>
      <w:r w:rsidR="00B663B5">
        <w:rPr>
          <w:rFonts w:eastAsia="Aptos" w:cs="Calibri"/>
          <w:i/>
          <w:iCs/>
          <w:color w:val="000000"/>
        </w:rPr>
        <w:t xml:space="preserve"> </w:t>
      </w:r>
      <w:r w:rsidR="00B663B5">
        <w:rPr>
          <w:rFonts w:eastAsia="Aptos" w:cs="Calibri"/>
          <w:color w:val="000000"/>
        </w:rPr>
        <w:t>(</w:t>
      </w:r>
      <w:r w:rsidR="00B663B5" w:rsidRPr="000772D6">
        <w:rPr>
          <w:rFonts w:eastAsia="Aptos" w:cs="Calibri"/>
          <w:b/>
          <w:bCs/>
          <w:color w:val="000000"/>
        </w:rPr>
        <w:t>Commission of Inquiry into the QPS</w:t>
      </w:r>
      <w:r w:rsidR="00B663B5">
        <w:rPr>
          <w:rFonts w:eastAsia="Aptos" w:cs="Calibri"/>
          <w:color w:val="000000"/>
        </w:rPr>
        <w:t>)</w:t>
      </w:r>
      <w:r w:rsidRPr="00DE3B37">
        <w:t xml:space="preserve"> that sexism, misogyny</w:t>
      </w:r>
      <w:r w:rsidR="0049464D">
        <w:t>,</w:t>
      </w:r>
      <w:r w:rsidRPr="00DE3B37">
        <w:t xml:space="preserve"> and racism remain a significant problem within the QPS</w:t>
      </w:r>
      <w:r w:rsidR="007A01A7">
        <w:t>.</w:t>
      </w:r>
      <w:r w:rsidRPr="00DE3B37">
        <w:t xml:space="preserve"> (</w:t>
      </w:r>
      <w:r w:rsidRPr="008D0D58">
        <w:rPr>
          <w:b/>
          <w:bCs/>
        </w:rPr>
        <w:t>RECOMMENDATION 1A</w:t>
      </w:r>
      <w:r w:rsidRPr="00DE3B37">
        <w:t xml:space="preserve">) </w:t>
      </w:r>
    </w:p>
    <w:p w14:paraId="49207363" w14:textId="6B55F253" w:rsidR="006922C0" w:rsidRPr="00DE3B37" w:rsidRDefault="001A723E" w:rsidP="00230BBB">
      <w:pPr>
        <w:pStyle w:val="ListParagraph"/>
        <w:numPr>
          <w:ilvl w:val="1"/>
          <w:numId w:val="5"/>
        </w:numPr>
      </w:pPr>
      <w:r>
        <w:t>I</w:t>
      </w:r>
      <w:r w:rsidR="006922C0" w:rsidRPr="00DE3B37">
        <w:t xml:space="preserve">f the proposed amendments are progressed, the </w:t>
      </w:r>
      <w:r w:rsidR="0049464D">
        <w:t>g</w:t>
      </w:r>
      <w:r w:rsidR="006922C0" w:rsidRPr="00DE3B37">
        <w:t>overnment must ensure data collected in relation to</w:t>
      </w:r>
      <w:r w:rsidR="001930CB">
        <w:t xml:space="preserve"> the use of</w:t>
      </w:r>
      <w:r w:rsidR="006922C0" w:rsidRPr="00DE3B37">
        <w:t xml:space="preserve"> </w:t>
      </w:r>
      <w:proofErr w:type="gramStart"/>
      <w:r w:rsidR="006922C0" w:rsidRPr="00DE3B37">
        <w:t>hand</w:t>
      </w:r>
      <w:r w:rsidR="00EF55F2">
        <w:t xml:space="preserve"> </w:t>
      </w:r>
      <w:r w:rsidR="006922C0" w:rsidRPr="00DE3B37">
        <w:t>held</w:t>
      </w:r>
      <w:proofErr w:type="gramEnd"/>
      <w:r w:rsidR="006922C0" w:rsidRPr="00DE3B37">
        <w:t xml:space="preserve"> scanners</w:t>
      </w:r>
      <w:r>
        <w:t xml:space="preserve"> (per section </w:t>
      </w:r>
      <w:r w:rsidR="001F3ED1">
        <w:t xml:space="preserve">808C of the </w:t>
      </w:r>
      <w:r w:rsidR="001F3ED1" w:rsidRPr="001F3ED1">
        <w:rPr>
          <w:i/>
          <w:iCs/>
        </w:rPr>
        <w:t>Police Powers and Responsibilities Act 2000</w:t>
      </w:r>
      <w:r w:rsidR="001F3ED1">
        <w:t xml:space="preserve"> (</w:t>
      </w:r>
      <w:r w:rsidR="001F3ED1" w:rsidRPr="001F3ED1">
        <w:rPr>
          <w:b/>
          <w:bCs/>
        </w:rPr>
        <w:t>PPRA</w:t>
      </w:r>
      <w:r w:rsidR="001F3ED1">
        <w:t>))</w:t>
      </w:r>
      <w:r w:rsidR="006922C0" w:rsidRPr="00DE3B37">
        <w:t xml:space="preserve"> is broken down by age, gender, disability</w:t>
      </w:r>
      <w:r w:rsidR="007B21E3">
        <w:t>,</w:t>
      </w:r>
      <w:r w:rsidR="006922C0" w:rsidRPr="00DE3B37">
        <w:t xml:space="preserve"> and ethnicity including Aboriginal and/or Torres Strait Islander status</w:t>
      </w:r>
      <w:r w:rsidR="007A01A7">
        <w:t>.</w:t>
      </w:r>
      <w:r w:rsidR="006922C0" w:rsidRPr="00DE3B37">
        <w:t xml:space="preserve"> (</w:t>
      </w:r>
      <w:r w:rsidR="006922C0" w:rsidRPr="008D0D58">
        <w:rPr>
          <w:b/>
          <w:bCs/>
        </w:rPr>
        <w:t>RECOMMENDATION 2</w:t>
      </w:r>
      <w:r w:rsidR="006922C0" w:rsidRPr="00DE3B37">
        <w:t>)</w:t>
      </w:r>
    </w:p>
    <w:p w14:paraId="7CF782B7" w14:textId="6FA7C930" w:rsidR="006922C0" w:rsidRPr="00DE3B37" w:rsidRDefault="006922C0" w:rsidP="00230BBB">
      <w:pPr>
        <w:pStyle w:val="ListParagraph"/>
        <w:numPr>
          <w:ilvl w:val="1"/>
          <w:numId w:val="5"/>
        </w:numPr>
      </w:pPr>
      <w:r w:rsidRPr="00DE3B37">
        <w:t>The Q</w:t>
      </w:r>
      <w:r w:rsidR="00B77274">
        <w:t>ueensland Poli</w:t>
      </w:r>
      <w:r w:rsidR="00DB31B8">
        <w:t>c</w:t>
      </w:r>
      <w:r w:rsidR="00B77274">
        <w:t>e Service (</w:t>
      </w:r>
      <w:r w:rsidR="00B77274" w:rsidRPr="00B77274">
        <w:rPr>
          <w:b/>
          <w:bCs/>
        </w:rPr>
        <w:t>QPS</w:t>
      </w:r>
      <w:r w:rsidR="00B77274">
        <w:t>)</w:t>
      </w:r>
      <w:r w:rsidRPr="00DE3B37">
        <w:t xml:space="preserve"> should ensure updates are made to relevant policies</w:t>
      </w:r>
      <w:r w:rsidR="007A01A7">
        <w:t>,</w:t>
      </w:r>
      <w:r w:rsidRPr="00DE3B37">
        <w:t xml:space="preserve"> </w:t>
      </w:r>
      <w:r w:rsidR="001930CB">
        <w:t xml:space="preserve">and training is provided to officers </w:t>
      </w:r>
      <w:r w:rsidRPr="00DE3B37">
        <w:t xml:space="preserve">to ensure QPRIME data better reflects police interactions with Aboriginal and Torres Strait Islander persons, as well as other minority </w:t>
      </w:r>
      <w:r w:rsidR="000772D6">
        <w:t>communities</w:t>
      </w:r>
      <w:r w:rsidR="007A01A7">
        <w:t>.</w:t>
      </w:r>
      <w:r w:rsidRPr="00DE3B37">
        <w:t xml:space="preserve"> (</w:t>
      </w:r>
      <w:r w:rsidRPr="008D0D58">
        <w:rPr>
          <w:b/>
          <w:bCs/>
        </w:rPr>
        <w:t>RECOMMENDATION 3</w:t>
      </w:r>
      <w:r w:rsidRPr="00DE3B37">
        <w:t>)</w:t>
      </w:r>
    </w:p>
    <w:p w14:paraId="3E5E99F2" w14:textId="2AE9BC68" w:rsidR="006922C0" w:rsidRPr="00DE3B37" w:rsidRDefault="00B77274" w:rsidP="00230BBB">
      <w:pPr>
        <w:pStyle w:val="ListParagraph"/>
        <w:numPr>
          <w:ilvl w:val="1"/>
          <w:numId w:val="5"/>
        </w:numPr>
      </w:pPr>
      <w:r>
        <w:t>T</w:t>
      </w:r>
      <w:r w:rsidR="006922C0" w:rsidRPr="00DE3B37">
        <w:t xml:space="preserve">he requirement for senior police officer authorisation </w:t>
      </w:r>
      <w:r w:rsidR="00BB6F62">
        <w:t xml:space="preserve">prior to use of </w:t>
      </w:r>
      <w:proofErr w:type="gramStart"/>
      <w:r w:rsidR="00BB6F62">
        <w:t>hand</w:t>
      </w:r>
      <w:r w:rsidR="00EF55F2">
        <w:t xml:space="preserve"> </w:t>
      </w:r>
      <w:r w:rsidR="00BB6F62">
        <w:t>held</w:t>
      </w:r>
      <w:proofErr w:type="gramEnd"/>
      <w:r w:rsidR="00BB6F62">
        <w:t xml:space="preserve"> scanners in prescribed places should be</w:t>
      </w:r>
      <w:r w:rsidR="006922C0" w:rsidRPr="00DE3B37">
        <w:t xml:space="preserve"> </w:t>
      </w:r>
      <w:r w:rsidR="007A01A7">
        <w:t>retained.</w:t>
      </w:r>
      <w:r w:rsidR="006922C0" w:rsidRPr="00DE3B37">
        <w:t xml:space="preserve"> (</w:t>
      </w:r>
      <w:r w:rsidR="006922C0" w:rsidRPr="008D0D58">
        <w:rPr>
          <w:b/>
          <w:bCs/>
        </w:rPr>
        <w:t>RECOMMENDATION 4</w:t>
      </w:r>
      <w:r w:rsidR="006922C0" w:rsidRPr="00DE3B37">
        <w:t xml:space="preserve">) </w:t>
      </w:r>
    </w:p>
    <w:p w14:paraId="4E44AF4E" w14:textId="08C3B436" w:rsidR="006922C0" w:rsidRPr="00DE3B37" w:rsidRDefault="00BB6F62" w:rsidP="00230BBB">
      <w:pPr>
        <w:pStyle w:val="ListParagraph"/>
        <w:numPr>
          <w:ilvl w:val="1"/>
          <w:numId w:val="7"/>
        </w:numPr>
      </w:pPr>
      <w:r>
        <w:t>At a minimum</w:t>
      </w:r>
      <w:r w:rsidR="006922C0" w:rsidRPr="00DE3B37">
        <w:t xml:space="preserve">, </w:t>
      </w:r>
      <w:r>
        <w:t xml:space="preserve">police officers using </w:t>
      </w:r>
      <w:proofErr w:type="gramStart"/>
      <w:r>
        <w:t>hand</w:t>
      </w:r>
      <w:r w:rsidR="00EF55F2">
        <w:t xml:space="preserve"> </w:t>
      </w:r>
      <w:r>
        <w:t>held</w:t>
      </w:r>
      <w:proofErr w:type="gramEnd"/>
      <w:r>
        <w:t xml:space="preserve"> scanners should be required to</w:t>
      </w:r>
      <w:r w:rsidR="006922C0" w:rsidRPr="00DE3B37">
        <w:t xml:space="preserve"> consider both</w:t>
      </w:r>
      <w:r w:rsidR="00B77274">
        <w:t xml:space="preserve"> the evidentiary and subjective tests in section 39C of the PPRA</w:t>
      </w:r>
      <w:r w:rsidR="007A01A7">
        <w:t>.</w:t>
      </w:r>
      <w:r w:rsidR="006922C0" w:rsidRPr="00DE3B37">
        <w:t xml:space="preserve"> (</w:t>
      </w:r>
      <w:r w:rsidR="006922C0" w:rsidRPr="008D0D58">
        <w:rPr>
          <w:b/>
          <w:bCs/>
        </w:rPr>
        <w:t>RECOMMENDATION 4A</w:t>
      </w:r>
      <w:r w:rsidR="006922C0" w:rsidRPr="00DE3B37">
        <w:t>)</w:t>
      </w:r>
    </w:p>
    <w:p w14:paraId="00027D81" w14:textId="2D64473F" w:rsidR="008D0D58" w:rsidRDefault="006922C0" w:rsidP="00230BBB">
      <w:pPr>
        <w:pStyle w:val="ListParagraph"/>
        <w:numPr>
          <w:ilvl w:val="1"/>
          <w:numId w:val="5"/>
        </w:numPr>
      </w:pPr>
      <w:r w:rsidRPr="00DE3B37">
        <w:t xml:space="preserve">Jack’s Law should not be expanded to permit the use of </w:t>
      </w:r>
      <w:proofErr w:type="gramStart"/>
      <w:r w:rsidRPr="00DE3B37">
        <w:t>hand</w:t>
      </w:r>
      <w:r w:rsidR="00EF55F2">
        <w:t xml:space="preserve"> </w:t>
      </w:r>
      <w:r w:rsidRPr="00DE3B37">
        <w:t>held</w:t>
      </w:r>
      <w:proofErr w:type="gramEnd"/>
      <w:r w:rsidRPr="00DE3B37">
        <w:t xml:space="preserve"> scanners in public places</w:t>
      </w:r>
      <w:r w:rsidR="007A01A7">
        <w:t>.</w:t>
      </w:r>
      <w:r w:rsidRPr="00DE3B37">
        <w:t xml:space="preserve"> (</w:t>
      </w:r>
      <w:r w:rsidRPr="008D0D58">
        <w:rPr>
          <w:b/>
          <w:bCs/>
        </w:rPr>
        <w:t>RECOMMENDATION 5</w:t>
      </w:r>
      <w:r w:rsidRPr="00DE3B37">
        <w:t xml:space="preserve">) </w:t>
      </w:r>
    </w:p>
    <w:p w14:paraId="3C062DBC" w14:textId="25624E12" w:rsidR="006922C0" w:rsidRPr="00DE3B37" w:rsidRDefault="006922C0" w:rsidP="00230BBB">
      <w:pPr>
        <w:pStyle w:val="ListParagraph"/>
        <w:numPr>
          <w:ilvl w:val="1"/>
          <w:numId w:val="7"/>
        </w:numPr>
      </w:pPr>
      <w:r w:rsidRPr="00DE3B37">
        <w:t>If expansion</w:t>
      </w:r>
      <w:r w:rsidR="00912687">
        <w:t xml:space="preserve"> to public places</w:t>
      </w:r>
      <w:r w:rsidRPr="00DE3B37">
        <w:t xml:space="preserve"> proceeds, at a minimum, any authorisation of the use of </w:t>
      </w:r>
      <w:proofErr w:type="gramStart"/>
      <w:r w:rsidRPr="00DE3B37">
        <w:t>hand</w:t>
      </w:r>
      <w:r w:rsidR="00EF55F2">
        <w:t xml:space="preserve"> </w:t>
      </w:r>
      <w:r w:rsidRPr="00DE3B37">
        <w:t>held</w:t>
      </w:r>
      <w:proofErr w:type="gramEnd"/>
      <w:r w:rsidRPr="00DE3B37">
        <w:t xml:space="preserve"> scanners in public places by a senior police officer should remain subject to the </w:t>
      </w:r>
      <w:r w:rsidR="00912687">
        <w:t>evidentiary</w:t>
      </w:r>
      <w:r w:rsidRPr="00DE3B37">
        <w:t xml:space="preserve"> and subjective tests </w:t>
      </w:r>
      <w:r w:rsidR="00912687">
        <w:t>in section 39C PPRA</w:t>
      </w:r>
      <w:r w:rsidR="003B08C8">
        <w:t>.</w:t>
      </w:r>
      <w:r w:rsidR="00912687">
        <w:t xml:space="preserve"> </w:t>
      </w:r>
      <w:r w:rsidRPr="00DE3B37">
        <w:t>(</w:t>
      </w:r>
      <w:r w:rsidRPr="008D0D58">
        <w:rPr>
          <w:b/>
          <w:bCs/>
        </w:rPr>
        <w:t>RECOMMENDATION 5A</w:t>
      </w:r>
      <w:r w:rsidRPr="00DE3B37">
        <w:t>)</w:t>
      </w:r>
    </w:p>
    <w:p w14:paraId="54155C70" w14:textId="3A92A6E8" w:rsidR="006922C0" w:rsidRPr="00DE3B37" w:rsidRDefault="006922C0" w:rsidP="00230BBB">
      <w:pPr>
        <w:pStyle w:val="ListParagraph"/>
        <w:numPr>
          <w:ilvl w:val="1"/>
          <w:numId w:val="5"/>
        </w:numPr>
      </w:pPr>
      <w:r w:rsidRPr="00DE3B37">
        <w:lastRenderedPageBreak/>
        <w:t xml:space="preserve">The Commission suggests that instead of ceasing </w:t>
      </w:r>
      <w:r w:rsidR="002F0945">
        <w:t xml:space="preserve">to provide notices to occupiers of relevant businesses, to persons scanned, and publishing notices on the QPS website, </w:t>
      </w:r>
      <w:r w:rsidRPr="00DE3B37">
        <w:t xml:space="preserve">the QPS </w:t>
      </w:r>
      <w:r w:rsidR="002F0945">
        <w:t xml:space="preserve">should </w:t>
      </w:r>
      <w:r w:rsidRPr="00DE3B37">
        <w:t xml:space="preserve">consider </w:t>
      </w:r>
      <w:r w:rsidR="00752C87">
        <w:t xml:space="preserve">more efficient </w:t>
      </w:r>
      <w:r w:rsidRPr="00DE3B37">
        <w:t xml:space="preserve">means of </w:t>
      </w:r>
      <w:r w:rsidR="00752C87">
        <w:t>providing</w:t>
      </w:r>
      <w:r w:rsidRPr="00DE3B37">
        <w:t xml:space="preserve"> notices</w:t>
      </w:r>
      <w:r w:rsidR="003B08C8">
        <w:t>.</w:t>
      </w:r>
      <w:r w:rsidRPr="00DE3B37">
        <w:t xml:space="preserve"> (</w:t>
      </w:r>
      <w:r w:rsidRPr="008D0D58">
        <w:rPr>
          <w:b/>
          <w:bCs/>
        </w:rPr>
        <w:t>RECOMMENDATION 6</w:t>
      </w:r>
      <w:r w:rsidRPr="00DE3B37">
        <w:t>)</w:t>
      </w:r>
    </w:p>
    <w:p w14:paraId="5288180B" w14:textId="40492B5B" w:rsidR="006922C0" w:rsidRPr="00DE3B37" w:rsidRDefault="006922C0" w:rsidP="00230BBB">
      <w:pPr>
        <w:pStyle w:val="ListParagraph"/>
        <w:numPr>
          <w:ilvl w:val="1"/>
          <w:numId w:val="5"/>
        </w:numPr>
      </w:pPr>
      <w:r w:rsidRPr="00DE3B37">
        <w:t>The QPS should ensure the</w:t>
      </w:r>
      <w:r w:rsidR="006030FF">
        <w:t xml:space="preserve"> QPS</w:t>
      </w:r>
      <w:r w:rsidRPr="00DE3B37">
        <w:t xml:space="preserve"> annual report includes information about:</w:t>
      </w:r>
    </w:p>
    <w:p w14:paraId="4A0F324A" w14:textId="637875C8" w:rsidR="006922C0" w:rsidRPr="00DE3B37" w:rsidRDefault="006922C0" w:rsidP="00230BBB">
      <w:pPr>
        <w:pStyle w:val="ListParagraph"/>
        <w:numPr>
          <w:ilvl w:val="1"/>
          <w:numId w:val="7"/>
        </w:numPr>
      </w:pPr>
      <w:r w:rsidRPr="00DE3B37">
        <w:t xml:space="preserve">the number of people required to submit to the use of </w:t>
      </w:r>
      <w:proofErr w:type="gramStart"/>
      <w:r w:rsidRPr="00DE3B37">
        <w:t>hand</w:t>
      </w:r>
      <w:r w:rsidR="00E43A4C">
        <w:t xml:space="preserve"> </w:t>
      </w:r>
      <w:r w:rsidRPr="00DE3B37">
        <w:t>held</w:t>
      </w:r>
      <w:proofErr w:type="gramEnd"/>
      <w:r w:rsidRPr="00DE3B37">
        <w:t xml:space="preserve"> scanners (including without authority in a prescribed place)</w:t>
      </w:r>
    </w:p>
    <w:p w14:paraId="440927FC" w14:textId="2835D62B" w:rsidR="006922C0" w:rsidRPr="00DE3B37" w:rsidRDefault="006922C0" w:rsidP="00230BBB">
      <w:pPr>
        <w:pStyle w:val="ListParagraph"/>
        <w:numPr>
          <w:ilvl w:val="1"/>
          <w:numId w:val="7"/>
        </w:numPr>
      </w:pPr>
      <w:r w:rsidRPr="00DE3B37">
        <w:t xml:space="preserve">the number of knives or other weapons detected using </w:t>
      </w:r>
      <w:proofErr w:type="gramStart"/>
      <w:r w:rsidRPr="00DE3B37">
        <w:t>hand</w:t>
      </w:r>
      <w:r w:rsidR="00E43A4C">
        <w:t xml:space="preserve"> </w:t>
      </w:r>
      <w:r w:rsidRPr="00DE3B37">
        <w:t>held</w:t>
      </w:r>
      <w:proofErr w:type="gramEnd"/>
      <w:r w:rsidRPr="00DE3B37">
        <w:t xml:space="preserve"> scanners (including without authority in a prescribed place)</w:t>
      </w:r>
    </w:p>
    <w:p w14:paraId="2E4FC5FD" w14:textId="3A581CA1" w:rsidR="006922C0" w:rsidRPr="00DE3B37" w:rsidRDefault="006922C0" w:rsidP="00230BBB">
      <w:pPr>
        <w:pStyle w:val="ListParagraph"/>
        <w:numPr>
          <w:ilvl w:val="1"/>
          <w:numId w:val="7"/>
        </w:numPr>
      </w:pPr>
      <w:r w:rsidRPr="00DE3B37">
        <w:t xml:space="preserve">the number of times a power to search a person without a warrant was exercised under chapter 2, part 2, division 2 of the PPRA </w:t>
      </w:r>
      <w:proofErr w:type="gramStart"/>
      <w:r w:rsidRPr="00DE3B37">
        <w:t>as a result of</w:t>
      </w:r>
      <w:proofErr w:type="gramEnd"/>
      <w:r w:rsidRPr="00DE3B37">
        <w:t xml:space="preserve"> the use of </w:t>
      </w:r>
      <w:proofErr w:type="gramStart"/>
      <w:r w:rsidRPr="00DE3B37">
        <w:t>hand held</w:t>
      </w:r>
      <w:proofErr w:type="gramEnd"/>
      <w:r w:rsidRPr="00DE3B37">
        <w:t xml:space="preserve"> scanners under the authorities (including without authority in a prescribed place)</w:t>
      </w:r>
    </w:p>
    <w:p w14:paraId="3E654718" w14:textId="200E4369" w:rsidR="008D0D58" w:rsidRDefault="006922C0" w:rsidP="00230BBB">
      <w:pPr>
        <w:pStyle w:val="ListParagraph"/>
        <w:numPr>
          <w:ilvl w:val="1"/>
          <w:numId w:val="7"/>
        </w:numPr>
      </w:pPr>
      <w:r w:rsidRPr="00DE3B37">
        <w:t xml:space="preserve">the number and type of charges made against persons </w:t>
      </w:r>
      <w:proofErr w:type="gramStart"/>
      <w:r w:rsidRPr="00DE3B37">
        <w:t>as a result of</w:t>
      </w:r>
      <w:proofErr w:type="gramEnd"/>
      <w:r w:rsidRPr="00DE3B37">
        <w:t xml:space="preserve"> the use of </w:t>
      </w:r>
      <w:proofErr w:type="gramStart"/>
      <w:r w:rsidRPr="00DE3B37">
        <w:t>hand held</w:t>
      </w:r>
      <w:proofErr w:type="gramEnd"/>
      <w:r w:rsidRPr="00DE3B37">
        <w:t xml:space="preserve"> scanners under the authorities</w:t>
      </w:r>
      <w:r w:rsidR="00C851EF">
        <w:t>.</w:t>
      </w:r>
      <w:r w:rsidRPr="00DE3B37">
        <w:t xml:space="preserve"> (</w:t>
      </w:r>
      <w:r w:rsidRPr="008D0D58">
        <w:rPr>
          <w:b/>
          <w:bCs/>
        </w:rPr>
        <w:t>RECOMMENDATION 7</w:t>
      </w:r>
      <w:r w:rsidRPr="00DE3B37">
        <w:t xml:space="preserve">) </w:t>
      </w:r>
    </w:p>
    <w:p w14:paraId="0261C4E3" w14:textId="3F5CE58E" w:rsidR="643712B9" w:rsidRPr="00117C9B" w:rsidRDefault="00D375F9" w:rsidP="00C04CCB">
      <w:pPr>
        <w:pStyle w:val="Heading1"/>
        <w:rPr>
          <w:sz w:val="44"/>
          <w:szCs w:val="44"/>
        </w:rPr>
      </w:pPr>
      <w:bookmarkStart w:id="36" w:name="_Toc195597176"/>
      <w:r w:rsidRPr="00117C9B">
        <w:rPr>
          <w:sz w:val="44"/>
          <w:szCs w:val="44"/>
        </w:rPr>
        <w:t>Background</w:t>
      </w:r>
      <w:bookmarkEnd w:id="36"/>
    </w:p>
    <w:p w14:paraId="7209004E" w14:textId="0EE1647A" w:rsidR="00C71253" w:rsidRDefault="007356DF" w:rsidP="00230BBB">
      <w:pPr>
        <w:pStyle w:val="ListParagraph"/>
      </w:pPr>
      <w:r>
        <w:t xml:space="preserve">In May 2021, the </w:t>
      </w:r>
      <w:r w:rsidRPr="00D618D6">
        <w:rPr>
          <w:i/>
          <w:iCs/>
        </w:rPr>
        <w:t>Youth Justice and Other Legislation Amendment Act 2021</w:t>
      </w:r>
      <w:r>
        <w:t xml:space="preserve"> </w:t>
      </w:r>
      <w:r w:rsidR="001361E9">
        <w:t>(</w:t>
      </w:r>
      <w:r w:rsidR="001361E9" w:rsidRPr="001361E9">
        <w:rPr>
          <w:b/>
          <w:bCs/>
        </w:rPr>
        <w:t>the 2021 Act</w:t>
      </w:r>
      <w:r w:rsidR="001361E9">
        <w:t xml:space="preserve">) </w:t>
      </w:r>
      <w:r>
        <w:t>authorise</w:t>
      </w:r>
      <w:r w:rsidR="000F63AB">
        <w:t>d</w:t>
      </w:r>
      <w:r>
        <w:t xml:space="preserve"> a </w:t>
      </w:r>
      <w:r w:rsidR="003F2C64">
        <w:t xml:space="preserve">two-year </w:t>
      </w:r>
      <w:r>
        <w:t>trial allowing police officer</w:t>
      </w:r>
      <w:r w:rsidR="00D618D6">
        <w:t>s</w:t>
      </w:r>
      <w:r>
        <w:t xml:space="preserve"> to use </w:t>
      </w:r>
      <w:proofErr w:type="gramStart"/>
      <w:r w:rsidR="00D618D6">
        <w:t>hand</w:t>
      </w:r>
      <w:r w:rsidR="00B104E3">
        <w:t xml:space="preserve"> </w:t>
      </w:r>
      <w:r w:rsidR="00D618D6">
        <w:t>held</w:t>
      </w:r>
      <w:proofErr w:type="gramEnd"/>
      <w:r>
        <w:t xml:space="preserve"> scanner</w:t>
      </w:r>
      <w:r w:rsidR="00D618D6">
        <w:t>s</w:t>
      </w:r>
      <w:r>
        <w:t xml:space="preserve"> </w:t>
      </w:r>
      <w:r w:rsidR="003149DA">
        <w:t xml:space="preserve">to detect </w:t>
      </w:r>
      <w:r w:rsidR="006E6D7D">
        <w:t xml:space="preserve">people carrying knives </w:t>
      </w:r>
      <w:r w:rsidR="009E1CFA">
        <w:t>within the Surfers Paradise and Broadbeach ‘Safe Night Precincts’ (SNPs)</w:t>
      </w:r>
      <w:r w:rsidR="00EE79BA">
        <w:t xml:space="preserve">. </w:t>
      </w:r>
      <w:r>
        <w:t xml:space="preserve"> </w:t>
      </w:r>
      <w:r w:rsidR="00C40AD2">
        <w:t xml:space="preserve">No </w:t>
      </w:r>
      <w:r>
        <w:t>warrant</w:t>
      </w:r>
      <w:r w:rsidR="00D618D6">
        <w:t xml:space="preserve"> or reasonable suspicion</w:t>
      </w:r>
      <w:r>
        <w:t xml:space="preserve"> </w:t>
      </w:r>
      <w:r w:rsidR="00C567D5">
        <w:t>by the police officer was required</w:t>
      </w:r>
      <w:r w:rsidR="00096527">
        <w:t>,</w:t>
      </w:r>
      <w:r>
        <w:t xml:space="preserve"> </w:t>
      </w:r>
      <w:r w:rsidR="00096527">
        <w:t>a</w:t>
      </w:r>
      <w:r w:rsidR="00493198">
        <w:t xml:space="preserve">nd </w:t>
      </w:r>
      <w:r w:rsidR="00096527">
        <w:t>a</w:t>
      </w:r>
      <w:r w:rsidR="003F2C64">
        <w:t xml:space="preserve"> </w:t>
      </w:r>
      <w:r w:rsidR="000F63AB">
        <w:t xml:space="preserve">senior </w:t>
      </w:r>
      <w:r w:rsidR="003F2C64">
        <w:t xml:space="preserve">police officer </w:t>
      </w:r>
      <w:r w:rsidR="00FA5A20">
        <w:t xml:space="preserve">was permitted to </w:t>
      </w:r>
      <w:r w:rsidR="003F2C64">
        <w:t xml:space="preserve">authorise use of a </w:t>
      </w:r>
      <w:proofErr w:type="gramStart"/>
      <w:r w:rsidR="003F2C64">
        <w:t>hand</w:t>
      </w:r>
      <w:r w:rsidR="00776949">
        <w:t xml:space="preserve"> </w:t>
      </w:r>
      <w:r w:rsidR="003F2C64">
        <w:t>held</w:t>
      </w:r>
      <w:proofErr w:type="gramEnd"/>
      <w:r w:rsidR="003F2C64">
        <w:t xml:space="preserve"> scanner for 12</w:t>
      </w:r>
      <w:r w:rsidR="000A0775">
        <w:t>-</w:t>
      </w:r>
      <w:r w:rsidR="003F2C64">
        <w:t xml:space="preserve">hour </w:t>
      </w:r>
      <w:r w:rsidR="000A0775">
        <w:t>periods</w:t>
      </w:r>
      <w:r w:rsidR="003F2C64">
        <w:t xml:space="preserve">. </w:t>
      </w:r>
    </w:p>
    <w:p w14:paraId="57802891" w14:textId="3CFEBED4" w:rsidR="00F145BE" w:rsidRDefault="003F2C64" w:rsidP="00230BBB">
      <w:pPr>
        <w:pStyle w:val="ListParagraph"/>
      </w:pPr>
      <w:r>
        <w:t xml:space="preserve">In April 2023, the </w:t>
      </w:r>
      <w:r w:rsidRPr="005D781F">
        <w:rPr>
          <w:i/>
          <w:iCs/>
        </w:rPr>
        <w:t>Police Powers and Responsibilities (Jack’s Law) Amendment Act 2023</w:t>
      </w:r>
      <w:r>
        <w:t xml:space="preserve"> </w:t>
      </w:r>
      <w:r w:rsidR="001361E9">
        <w:t>(</w:t>
      </w:r>
      <w:r w:rsidR="001361E9" w:rsidRPr="001361E9">
        <w:rPr>
          <w:b/>
          <w:bCs/>
        </w:rPr>
        <w:t>the 2023 Act</w:t>
      </w:r>
      <w:r w:rsidR="001361E9">
        <w:t xml:space="preserve">) </w:t>
      </w:r>
      <w:r>
        <w:t xml:space="preserve">extended the trial to 30 April 2025 and </w:t>
      </w:r>
      <w:r w:rsidR="005D781F">
        <w:t xml:space="preserve">significantly </w:t>
      </w:r>
      <w:r>
        <w:t xml:space="preserve">increased the areas </w:t>
      </w:r>
      <w:r w:rsidR="005D781F">
        <w:t xml:space="preserve">in which </w:t>
      </w:r>
      <w:proofErr w:type="gramStart"/>
      <w:r>
        <w:t>hand</w:t>
      </w:r>
      <w:r w:rsidR="003C4AE6">
        <w:t xml:space="preserve"> </w:t>
      </w:r>
      <w:r>
        <w:t>held</w:t>
      </w:r>
      <w:proofErr w:type="gramEnd"/>
      <w:r>
        <w:t xml:space="preserve"> scanners </w:t>
      </w:r>
      <w:r w:rsidR="005D781F">
        <w:t>could</w:t>
      </w:r>
      <w:r>
        <w:t xml:space="preserve"> be used to include all 15 SNPs in Queensland, public transport stations,</w:t>
      </w:r>
      <w:r w:rsidR="005D781F">
        <w:t xml:space="preserve"> and</w:t>
      </w:r>
      <w:r>
        <w:t xml:space="preserve"> public transport vehicles. </w:t>
      </w:r>
      <w:r w:rsidR="005D781F">
        <w:t xml:space="preserve">To ensure the </w:t>
      </w:r>
      <w:proofErr w:type="gramStart"/>
      <w:r w:rsidR="005D781F">
        <w:t>hand</w:t>
      </w:r>
      <w:r w:rsidR="00E042B4">
        <w:t xml:space="preserve"> </w:t>
      </w:r>
      <w:r w:rsidR="005D781F">
        <w:t>held</w:t>
      </w:r>
      <w:proofErr w:type="gramEnd"/>
      <w:r w:rsidR="005D781F">
        <w:t xml:space="preserve"> scanners</w:t>
      </w:r>
      <w:r w:rsidR="007D6D29">
        <w:t xml:space="preserve"> were used appropriately in th</w:t>
      </w:r>
      <w:r w:rsidR="00364D24">
        <w:t>e</w:t>
      </w:r>
      <w:r w:rsidR="003C0A11">
        <w:t>se</w:t>
      </w:r>
      <w:r w:rsidR="00364D24">
        <w:t xml:space="preserve"> </w:t>
      </w:r>
      <w:r w:rsidR="007D6D29">
        <w:t>expanded locations, t</w:t>
      </w:r>
      <w:r>
        <w:t xml:space="preserve">he Act required that </w:t>
      </w:r>
      <w:r w:rsidR="00364D24">
        <w:t xml:space="preserve">a </w:t>
      </w:r>
      <w:r>
        <w:t xml:space="preserve">senior police officer consider two tests </w:t>
      </w:r>
      <w:r w:rsidR="003B4136">
        <w:t xml:space="preserve">– the evidentiary test and the subjective test – </w:t>
      </w:r>
      <w:r>
        <w:t xml:space="preserve">prior to authorising use of </w:t>
      </w:r>
      <w:proofErr w:type="gramStart"/>
      <w:r>
        <w:t>hand</w:t>
      </w:r>
      <w:r w:rsidR="00EF55F2">
        <w:t xml:space="preserve"> </w:t>
      </w:r>
      <w:r>
        <w:t>held</w:t>
      </w:r>
      <w:proofErr w:type="gramEnd"/>
      <w:r>
        <w:t xml:space="preserve"> scanners. </w:t>
      </w:r>
    </w:p>
    <w:p w14:paraId="4CD23A4A" w14:textId="70A9CF2F" w:rsidR="007D6D29" w:rsidRDefault="001361E9" w:rsidP="00230BBB">
      <w:pPr>
        <w:pStyle w:val="ListParagraph"/>
        <w:numPr>
          <w:ilvl w:val="1"/>
          <w:numId w:val="5"/>
        </w:numPr>
      </w:pPr>
      <w:r>
        <w:t>T</w:t>
      </w:r>
      <w:r w:rsidR="003F2C64">
        <w:t xml:space="preserve">he evidentiary test requires </w:t>
      </w:r>
      <w:r w:rsidR="00EC27CB">
        <w:t>the</w:t>
      </w:r>
      <w:r w:rsidR="003F2C64">
        <w:t xml:space="preserve"> senior police officer to determine if </w:t>
      </w:r>
      <w:r w:rsidR="004409A7">
        <w:t xml:space="preserve">any of the following </w:t>
      </w:r>
      <w:r w:rsidR="00D069B9">
        <w:t>happened in the previous 6</w:t>
      </w:r>
      <w:r w:rsidR="003F2C64">
        <w:t xml:space="preserve"> months at the relevant place:</w:t>
      </w:r>
    </w:p>
    <w:p w14:paraId="6F617D5C" w14:textId="17928F0F" w:rsidR="007D6D29" w:rsidRDefault="003F2C64" w:rsidP="00230BBB">
      <w:pPr>
        <w:pStyle w:val="ListParagraph"/>
        <w:numPr>
          <w:ilvl w:val="1"/>
          <w:numId w:val="7"/>
        </w:numPr>
      </w:pPr>
      <w:r>
        <w:t>at least one offence was committed by a person armed with a knife or other weapon</w:t>
      </w:r>
    </w:p>
    <w:p w14:paraId="46E5DC3B" w14:textId="71E63F0C" w:rsidR="007D6D29" w:rsidRDefault="003F2C64" w:rsidP="00230BBB">
      <w:pPr>
        <w:pStyle w:val="ListParagraph"/>
        <w:numPr>
          <w:ilvl w:val="1"/>
          <w:numId w:val="7"/>
        </w:numPr>
      </w:pPr>
      <w:r>
        <w:t xml:space="preserve">at least one </w:t>
      </w:r>
      <w:r w:rsidR="00315BF4">
        <w:t>7-</w:t>
      </w:r>
      <w:r>
        <w:t>year imprisonment offence against the Criminal Code involving violence against a person was committed</w:t>
      </w:r>
    </w:p>
    <w:p w14:paraId="2D4B95AA" w14:textId="41517206" w:rsidR="007D6D29" w:rsidRDefault="003F2C64" w:rsidP="00230BBB">
      <w:pPr>
        <w:pStyle w:val="ListParagraph"/>
        <w:numPr>
          <w:ilvl w:val="1"/>
          <w:numId w:val="7"/>
        </w:numPr>
      </w:pPr>
      <w:r>
        <w:lastRenderedPageBreak/>
        <w:t xml:space="preserve">more than one offence against the </w:t>
      </w:r>
      <w:r w:rsidRPr="00CD71DA">
        <w:rPr>
          <w:i/>
        </w:rPr>
        <w:t>Weapons Act 1990</w:t>
      </w:r>
      <w:r>
        <w:t>, section 50(1) or 51(1) was committed.</w:t>
      </w:r>
      <w:r w:rsidR="00F82867">
        <w:rPr>
          <w:rStyle w:val="FootnoteReference"/>
        </w:rPr>
        <w:footnoteReference w:id="6"/>
      </w:r>
    </w:p>
    <w:p w14:paraId="2F02083E" w14:textId="18226428" w:rsidR="007D6D29" w:rsidRDefault="007D6D29" w:rsidP="00230BBB">
      <w:pPr>
        <w:pStyle w:val="ListParagraph"/>
        <w:numPr>
          <w:ilvl w:val="1"/>
          <w:numId w:val="5"/>
        </w:numPr>
      </w:pPr>
      <w:r>
        <w:t>The</w:t>
      </w:r>
      <w:r w:rsidR="003F2C64">
        <w:t xml:space="preserve"> subjective test </w:t>
      </w:r>
      <w:r>
        <w:t xml:space="preserve">requires </w:t>
      </w:r>
      <w:r w:rsidR="003F2C64">
        <w:t xml:space="preserve">the </w:t>
      </w:r>
      <w:r w:rsidR="00F41B7F">
        <w:t xml:space="preserve">senior </w:t>
      </w:r>
      <w:r w:rsidR="003F2C64">
        <w:t xml:space="preserve">officer </w:t>
      </w:r>
      <w:r w:rsidR="00F41B7F">
        <w:t xml:space="preserve">to </w:t>
      </w:r>
      <w:r w:rsidR="003F2C64">
        <w:t>consider:</w:t>
      </w:r>
    </w:p>
    <w:p w14:paraId="260C2F89" w14:textId="57B5D769" w:rsidR="007D6D29" w:rsidRDefault="00BD71B3" w:rsidP="00230BBB">
      <w:pPr>
        <w:pStyle w:val="ListParagraph"/>
        <w:numPr>
          <w:ilvl w:val="1"/>
          <w:numId w:val="7"/>
        </w:numPr>
      </w:pPr>
      <w:r>
        <w:t>whether</w:t>
      </w:r>
      <w:r w:rsidR="003F2C64">
        <w:t xml:space="preserve"> use of </w:t>
      </w:r>
      <w:r>
        <w:t xml:space="preserve">a </w:t>
      </w:r>
      <w:proofErr w:type="gramStart"/>
      <w:r w:rsidR="003F2C64">
        <w:t>hand</w:t>
      </w:r>
      <w:r>
        <w:t xml:space="preserve"> </w:t>
      </w:r>
      <w:r w:rsidR="003F2C64">
        <w:t>held</w:t>
      </w:r>
      <w:proofErr w:type="gramEnd"/>
      <w:r w:rsidR="003F2C64">
        <w:t xml:space="preserve"> scanners is likely to be effective to detect or deter the commission of an offence involving the possession or use of a knife or other weapon</w:t>
      </w:r>
    </w:p>
    <w:p w14:paraId="75F64E19" w14:textId="7EA644CE" w:rsidR="007D6D29" w:rsidRDefault="003F2C64" w:rsidP="00230BBB">
      <w:pPr>
        <w:pStyle w:val="ListParagraph"/>
        <w:numPr>
          <w:ilvl w:val="1"/>
          <w:numId w:val="7"/>
        </w:numPr>
      </w:pPr>
      <w:r>
        <w:t xml:space="preserve">the effect the use of </w:t>
      </w:r>
      <w:proofErr w:type="gramStart"/>
      <w:r>
        <w:t>hand</w:t>
      </w:r>
      <w:r w:rsidR="00BD71B3">
        <w:t xml:space="preserve"> </w:t>
      </w:r>
      <w:r>
        <w:t>held</w:t>
      </w:r>
      <w:proofErr w:type="gramEnd"/>
      <w:r>
        <w:t xml:space="preserve"> scanners may have on lawful activity at the relevant place</w:t>
      </w:r>
    </w:p>
    <w:p w14:paraId="7937DD12" w14:textId="7E50D6E8" w:rsidR="003F2C64" w:rsidRDefault="003F2C64" w:rsidP="00230BBB">
      <w:pPr>
        <w:pStyle w:val="ListParagraph"/>
        <w:numPr>
          <w:ilvl w:val="1"/>
          <w:numId w:val="7"/>
        </w:numPr>
      </w:pPr>
      <w:r>
        <w:t xml:space="preserve">if the use of </w:t>
      </w:r>
      <w:proofErr w:type="gramStart"/>
      <w:r>
        <w:t>hand</w:t>
      </w:r>
      <w:r w:rsidR="00BD71B3">
        <w:t xml:space="preserve"> </w:t>
      </w:r>
      <w:r>
        <w:t>held</w:t>
      </w:r>
      <w:proofErr w:type="gramEnd"/>
      <w:r>
        <w:t xml:space="preserve"> scanners has previously been authorised for the relevant place, whether the use of </w:t>
      </w:r>
      <w:proofErr w:type="gramStart"/>
      <w:r w:rsidR="007D6D29">
        <w:t>hand</w:t>
      </w:r>
      <w:r w:rsidR="005C288B">
        <w:t xml:space="preserve"> </w:t>
      </w:r>
      <w:r w:rsidR="007D6D29">
        <w:t>held</w:t>
      </w:r>
      <w:proofErr w:type="gramEnd"/>
      <w:r>
        <w:t xml:space="preserve"> scanners under the authority identified persons carrying knives or other weapons</w:t>
      </w:r>
      <w:r w:rsidR="007D6D29">
        <w:t>.</w:t>
      </w:r>
      <w:r w:rsidR="00F82867">
        <w:rPr>
          <w:rStyle w:val="FootnoteReference"/>
        </w:rPr>
        <w:footnoteReference w:id="7"/>
      </w:r>
    </w:p>
    <w:p w14:paraId="5940E3DF" w14:textId="3F67A14B" w:rsidR="000D46A0" w:rsidRDefault="000D46A0" w:rsidP="00230BBB">
      <w:pPr>
        <w:pStyle w:val="ListParagraph"/>
      </w:pPr>
      <w:r>
        <w:t xml:space="preserve">In August 2024, the </w:t>
      </w:r>
      <w:r w:rsidRPr="009B1457">
        <w:rPr>
          <w:i/>
          <w:iCs/>
        </w:rPr>
        <w:t>Queensland Community Safety Act 2024</w:t>
      </w:r>
      <w:r>
        <w:t xml:space="preserve"> </w:t>
      </w:r>
      <w:r w:rsidR="001361E9">
        <w:t>(</w:t>
      </w:r>
      <w:r w:rsidR="001361E9" w:rsidRPr="001361E9">
        <w:rPr>
          <w:b/>
          <w:bCs/>
        </w:rPr>
        <w:t>the 2024 Act</w:t>
      </w:r>
      <w:r w:rsidR="001361E9">
        <w:t xml:space="preserve">) </w:t>
      </w:r>
      <w:r w:rsidR="00705566">
        <w:t xml:space="preserve">further </w:t>
      </w:r>
      <w:r w:rsidR="000A20F4">
        <w:t xml:space="preserve">extended the trial to 30 October 2026 and </w:t>
      </w:r>
      <w:r w:rsidR="009B1457">
        <w:t xml:space="preserve">significantly </w:t>
      </w:r>
      <w:r>
        <w:t xml:space="preserve">expanded the places in which </w:t>
      </w:r>
      <w:proofErr w:type="gramStart"/>
      <w:r>
        <w:t>hand</w:t>
      </w:r>
      <w:r w:rsidR="0054756D">
        <w:t xml:space="preserve"> </w:t>
      </w:r>
      <w:r>
        <w:t>held</w:t>
      </w:r>
      <w:proofErr w:type="gramEnd"/>
      <w:r>
        <w:t xml:space="preserve"> scanners can be used to include</w:t>
      </w:r>
      <w:r w:rsidR="000A20F4">
        <w:t xml:space="preserve"> to include</w:t>
      </w:r>
      <w:r w:rsidR="000D264A">
        <w:t>:</w:t>
      </w:r>
    </w:p>
    <w:p w14:paraId="36F2F823" w14:textId="602B82C2" w:rsidR="000D264A" w:rsidRDefault="004966CD" w:rsidP="00230BBB">
      <w:pPr>
        <w:pStyle w:val="ListParagraph"/>
        <w:numPr>
          <w:ilvl w:val="1"/>
          <w:numId w:val="5"/>
        </w:numPr>
      </w:pPr>
      <w:r>
        <w:t xml:space="preserve">a </w:t>
      </w:r>
      <w:r w:rsidR="00061F37">
        <w:t>stated</w:t>
      </w:r>
      <w:r>
        <w:t xml:space="preserve"> safe night precinct</w:t>
      </w:r>
    </w:p>
    <w:p w14:paraId="291F3EA5" w14:textId="35DE24D0" w:rsidR="00F145BE" w:rsidRDefault="004966CD" w:rsidP="00230BBB">
      <w:pPr>
        <w:pStyle w:val="ListParagraph"/>
        <w:numPr>
          <w:ilvl w:val="1"/>
          <w:numId w:val="5"/>
        </w:numPr>
      </w:pPr>
      <w:r>
        <w:t xml:space="preserve">a </w:t>
      </w:r>
      <w:r w:rsidR="00FD2030">
        <w:t>stated</w:t>
      </w:r>
      <w:r>
        <w:t xml:space="preserve"> public transport station and public transport vehicles travelling to and from the station</w:t>
      </w:r>
    </w:p>
    <w:p w14:paraId="5A910482" w14:textId="322D8EC4" w:rsidR="004966CD" w:rsidRDefault="004966CD" w:rsidP="00230BBB">
      <w:pPr>
        <w:pStyle w:val="ListParagraph"/>
        <w:numPr>
          <w:ilvl w:val="1"/>
          <w:numId w:val="5"/>
        </w:numPr>
      </w:pPr>
      <w:r>
        <w:t>trains or light rail vehicles travelling on a stated rail line and public stations along the line</w:t>
      </w:r>
    </w:p>
    <w:p w14:paraId="354523E3" w14:textId="7F6CF52B" w:rsidR="004966CD" w:rsidRDefault="004966CD" w:rsidP="00230BBB">
      <w:pPr>
        <w:pStyle w:val="ListParagraph"/>
        <w:numPr>
          <w:ilvl w:val="1"/>
          <w:numId w:val="5"/>
        </w:numPr>
      </w:pPr>
      <w:r>
        <w:t>stated license</w:t>
      </w:r>
      <w:r w:rsidR="00C3535E">
        <w:t>d</w:t>
      </w:r>
      <w:r>
        <w:t xml:space="preserve"> premises</w:t>
      </w:r>
    </w:p>
    <w:p w14:paraId="78255C88" w14:textId="5264F666" w:rsidR="004966CD" w:rsidRDefault="004966CD" w:rsidP="00230BBB">
      <w:pPr>
        <w:pStyle w:val="ListParagraph"/>
        <w:numPr>
          <w:ilvl w:val="1"/>
          <w:numId w:val="5"/>
        </w:numPr>
      </w:pPr>
      <w:r>
        <w:t>stated retail premises</w:t>
      </w:r>
    </w:p>
    <w:p w14:paraId="6878CA4A" w14:textId="4E9A2B16" w:rsidR="004966CD" w:rsidRDefault="004966CD" w:rsidP="00230BBB">
      <w:pPr>
        <w:pStyle w:val="ListParagraph"/>
        <w:numPr>
          <w:ilvl w:val="1"/>
          <w:numId w:val="5"/>
        </w:numPr>
      </w:pPr>
      <w:r>
        <w:t>stated shopping centres</w:t>
      </w:r>
    </w:p>
    <w:p w14:paraId="7466E4A2" w14:textId="0509F9ED" w:rsidR="004966CD" w:rsidRDefault="004966CD" w:rsidP="00230BBB">
      <w:pPr>
        <w:pStyle w:val="ListParagraph"/>
        <w:numPr>
          <w:ilvl w:val="1"/>
          <w:numId w:val="5"/>
        </w:numPr>
      </w:pPr>
      <w:r>
        <w:t>a stated sported or entertainment venue.</w:t>
      </w:r>
      <w:r w:rsidRPr="00BB24DF">
        <w:rPr>
          <w:rStyle w:val="FootnoteReference"/>
        </w:rPr>
        <w:footnoteReference w:id="8"/>
      </w:r>
    </w:p>
    <w:p w14:paraId="088D85F5" w14:textId="4E5F36DB" w:rsidR="00F145BE" w:rsidRDefault="00F145BE" w:rsidP="00230BBB">
      <w:pPr>
        <w:pStyle w:val="ListParagraph"/>
      </w:pPr>
      <w:r>
        <w:t xml:space="preserve">The requirement for senior officer authorisation </w:t>
      </w:r>
      <w:proofErr w:type="gramStart"/>
      <w:r>
        <w:t>on the basis of</w:t>
      </w:r>
      <w:proofErr w:type="gramEnd"/>
      <w:r>
        <w:t xml:space="preserve"> the evidentiary and subjective was </w:t>
      </w:r>
      <w:r w:rsidR="004E5957">
        <w:t>retained</w:t>
      </w:r>
      <w:r>
        <w:t xml:space="preserve">. However, the subjective test was expanded to require </w:t>
      </w:r>
      <w:r w:rsidR="004966CD">
        <w:t>that for a licensed premises, the senior police office must have a reasonable ground to believe a relevant offence may be commi</w:t>
      </w:r>
      <w:r w:rsidR="00000F47">
        <w:t>tted</w:t>
      </w:r>
      <w:r w:rsidR="004966CD">
        <w:t xml:space="preserve"> again at the premises in the next </w:t>
      </w:r>
      <w:r w:rsidR="00C84DA8">
        <w:t>6</w:t>
      </w:r>
      <w:r w:rsidR="004966CD">
        <w:t xml:space="preserve"> months and for retail premises, shopping centre</w:t>
      </w:r>
      <w:r w:rsidR="00000F47">
        <w:t>s</w:t>
      </w:r>
      <w:r w:rsidR="004966CD">
        <w:t xml:space="preserve">, </w:t>
      </w:r>
      <w:r w:rsidR="00000F47">
        <w:t xml:space="preserve">and </w:t>
      </w:r>
      <w:r w:rsidR="004966CD">
        <w:t>sporting or entertainment venues</w:t>
      </w:r>
      <w:r w:rsidR="00252180">
        <w:t>,</w:t>
      </w:r>
      <w:r w:rsidR="004966CD">
        <w:t xml:space="preserve"> the premises must be ordinarily open for business between midnight and 5am; or in the previous 6 months, at least 2 offences were committed at the premises by a person armed with a knife or other weapon.</w:t>
      </w:r>
      <w:r w:rsidR="004966CD">
        <w:rPr>
          <w:rStyle w:val="FootnoteReference"/>
        </w:rPr>
        <w:footnoteReference w:id="9"/>
      </w:r>
    </w:p>
    <w:p w14:paraId="0A550609" w14:textId="280C5428" w:rsidR="007D6D29" w:rsidRDefault="007D6D29" w:rsidP="00230BBB">
      <w:pPr>
        <w:pStyle w:val="ListParagraph"/>
      </w:pPr>
      <w:r>
        <w:t xml:space="preserve">The </w:t>
      </w:r>
      <w:r w:rsidR="002778C8">
        <w:t xml:space="preserve">current </w:t>
      </w:r>
      <w:r>
        <w:t>Bill proposes:</w:t>
      </w:r>
    </w:p>
    <w:p w14:paraId="0BB7E633" w14:textId="4F02B76D" w:rsidR="007D6D29" w:rsidRDefault="009B1457" w:rsidP="00230BBB">
      <w:pPr>
        <w:pStyle w:val="ListParagraph"/>
        <w:numPr>
          <w:ilvl w:val="1"/>
          <w:numId w:val="5"/>
        </w:numPr>
      </w:pPr>
      <w:r>
        <w:lastRenderedPageBreak/>
        <w:t>t</w:t>
      </w:r>
      <w:r w:rsidR="007D6D29">
        <w:t xml:space="preserve">o make Jack’s Law (i.e. the ability to use </w:t>
      </w:r>
      <w:proofErr w:type="gramStart"/>
      <w:r w:rsidR="007D6D29">
        <w:t>hand</w:t>
      </w:r>
      <w:r w:rsidR="00E73DA4">
        <w:t xml:space="preserve"> </w:t>
      </w:r>
      <w:r w:rsidR="007D6D29">
        <w:t>held</w:t>
      </w:r>
      <w:proofErr w:type="gramEnd"/>
      <w:r w:rsidR="007D6D29">
        <w:t xml:space="preserve"> scanners) </w:t>
      </w:r>
      <w:r w:rsidR="004966CD">
        <w:t>permanent</w:t>
      </w:r>
    </w:p>
    <w:p w14:paraId="196D0535" w14:textId="22B4C422" w:rsidR="009B1457" w:rsidRDefault="009B1457" w:rsidP="00230BBB">
      <w:pPr>
        <w:pStyle w:val="ListParagraph"/>
        <w:numPr>
          <w:ilvl w:val="1"/>
          <w:numId w:val="5"/>
        </w:numPr>
      </w:pPr>
      <w:r>
        <w:t>t</w:t>
      </w:r>
      <w:r w:rsidR="007D6D29">
        <w:t>o no longer require that a senior police officer authorise</w:t>
      </w:r>
      <w:r w:rsidR="003934AF">
        <w:t xml:space="preserve">, </w:t>
      </w:r>
      <w:proofErr w:type="gramStart"/>
      <w:r w:rsidR="003934AF">
        <w:t>on the basis of</w:t>
      </w:r>
      <w:proofErr w:type="gramEnd"/>
      <w:r w:rsidR="003934AF">
        <w:t xml:space="preserve"> the evidentiary and subjective tests, </w:t>
      </w:r>
      <w:r w:rsidR="007D6D29">
        <w:t xml:space="preserve">the use of </w:t>
      </w:r>
      <w:proofErr w:type="gramStart"/>
      <w:r w:rsidR="007D6D29">
        <w:t>hand</w:t>
      </w:r>
      <w:r w:rsidR="00EF55F2">
        <w:t xml:space="preserve"> </w:t>
      </w:r>
      <w:r w:rsidR="007D6D29">
        <w:t>held</w:t>
      </w:r>
      <w:proofErr w:type="gramEnd"/>
      <w:r w:rsidR="007D6D29">
        <w:t xml:space="preserve"> scanners in prescribed place</w:t>
      </w:r>
      <w:r w:rsidR="003934AF">
        <w:t>s</w:t>
      </w:r>
    </w:p>
    <w:p w14:paraId="215AAD48" w14:textId="71877C53" w:rsidR="009B1457" w:rsidRDefault="009B1457" w:rsidP="00230BBB">
      <w:pPr>
        <w:pStyle w:val="ListParagraph"/>
        <w:numPr>
          <w:ilvl w:val="1"/>
          <w:numId w:val="5"/>
        </w:numPr>
      </w:pPr>
      <w:r>
        <w:t>t</w:t>
      </w:r>
      <w:r w:rsidR="007D6D29">
        <w:t xml:space="preserve">o allow </w:t>
      </w:r>
      <w:proofErr w:type="gramStart"/>
      <w:r w:rsidR="007D6D29">
        <w:t>hand</w:t>
      </w:r>
      <w:r w:rsidR="00EF55F2">
        <w:t xml:space="preserve"> </w:t>
      </w:r>
      <w:r w:rsidR="007D6D29">
        <w:t>held</w:t>
      </w:r>
      <w:proofErr w:type="gramEnd"/>
      <w:r w:rsidR="007D6D29">
        <w:t xml:space="preserve"> scanners to be used in public places (broadly defined) with senior officer authorisation for up to 12 hours</w:t>
      </w:r>
      <w:r w:rsidR="00801593">
        <w:t>,</w:t>
      </w:r>
      <w:r w:rsidR="007D6D29">
        <w:t xml:space="preserve"> where the</w:t>
      </w:r>
      <w:r w:rsidR="004966CD">
        <w:t xml:space="preserve"> senior officer is</w:t>
      </w:r>
      <w:r w:rsidR="007D6D29">
        <w:t xml:space="preserve"> satisfied the use of a </w:t>
      </w:r>
      <w:proofErr w:type="gramStart"/>
      <w:r w:rsidR="007D6D29">
        <w:t>hand</w:t>
      </w:r>
      <w:r w:rsidR="00801593">
        <w:t xml:space="preserve"> </w:t>
      </w:r>
      <w:r w:rsidR="007D6D29">
        <w:t>held</w:t>
      </w:r>
      <w:proofErr w:type="gramEnd"/>
      <w:r w:rsidR="007D6D29">
        <w:t xml:space="preserve"> scanner will detect or deter offences involving a knife or weapon</w:t>
      </w:r>
      <w:r>
        <w:t xml:space="preserve"> </w:t>
      </w:r>
    </w:p>
    <w:p w14:paraId="324DD644" w14:textId="1A8FF6AD" w:rsidR="001A2846" w:rsidRDefault="004966CD" w:rsidP="00230BBB">
      <w:pPr>
        <w:pStyle w:val="ListParagraph"/>
        <w:numPr>
          <w:ilvl w:val="1"/>
          <w:numId w:val="5"/>
        </w:numPr>
      </w:pPr>
      <w:r>
        <w:t xml:space="preserve">to permit a police office to continue to use </w:t>
      </w:r>
      <w:r w:rsidR="007E4C3F">
        <w:t>a</w:t>
      </w:r>
      <w:r>
        <w:t xml:space="preserve"> </w:t>
      </w:r>
      <w:proofErr w:type="gramStart"/>
      <w:r>
        <w:t>hand</w:t>
      </w:r>
      <w:r w:rsidR="007E4C3F">
        <w:t xml:space="preserve"> </w:t>
      </w:r>
      <w:r>
        <w:t>held</w:t>
      </w:r>
      <w:proofErr w:type="gramEnd"/>
      <w:r>
        <w:t xml:space="preserve"> scanner even when the person subject to the scanner leaves the place</w:t>
      </w:r>
    </w:p>
    <w:p w14:paraId="22ECDD47" w14:textId="38FDC081" w:rsidR="001A2846" w:rsidRDefault="001A2846" w:rsidP="00230BBB">
      <w:pPr>
        <w:pStyle w:val="ListParagraph"/>
        <w:numPr>
          <w:ilvl w:val="1"/>
          <w:numId w:val="5"/>
        </w:numPr>
      </w:pPr>
      <w:r>
        <w:t xml:space="preserve">to </w:t>
      </w:r>
      <w:r w:rsidRPr="001A2846">
        <w:t>remov</w:t>
      </w:r>
      <w:r>
        <w:t>e</w:t>
      </w:r>
      <w:r w:rsidRPr="001A2846">
        <w:t xml:space="preserve"> </w:t>
      </w:r>
      <w:proofErr w:type="gramStart"/>
      <w:r w:rsidRPr="001A2846">
        <w:t>a number of</w:t>
      </w:r>
      <w:proofErr w:type="gramEnd"/>
      <w:r w:rsidRPr="001A2846">
        <w:t xml:space="preserve"> notification requirements including</w:t>
      </w:r>
      <w:r w:rsidR="00742C07">
        <w:t xml:space="preserve"> for</w:t>
      </w:r>
      <w:r w:rsidRPr="001A2846">
        <w:t>:</w:t>
      </w:r>
    </w:p>
    <w:p w14:paraId="02F1F54B" w14:textId="70E5239F" w:rsidR="001A2846" w:rsidRPr="001A2846" w:rsidRDefault="001A2846" w:rsidP="00230BBB">
      <w:pPr>
        <w:pStyle w:val="ListParagraph"/>
        <w:numPr>
          <w:ilvl w:val="1"/>
          <w:numId w:val="7"/>
        </w:numPr>
      </w:pPr>
      <w:r w:rsidRPr="001A2846">
        <w:t xml:space="preserve">police to notify a manager or occupier of a licensed premises, shopping centre, or sport or entertainment venue prior to using </w:t>
      </w:r>
      <w:proofErr w:type="gramStart"/>
      <w:r w:rsidRPr="001A2846">
        <w:t>hand</w:t>
      </w:r>
      <w:r w:rsidR="00742C07">
        <w:t xml:space="preserve"> </w:t>
      </w:r>
      <w:r w:rsidRPr="001A2846">
        <w:t>held</w:t>
      </w:r>
      <w:proofErr w:type="gramEnd"/>
      <w:r w:rsidRPr="001A2846">
        <w:t xml:space="preserve"> scanners</w:t>
      </w:r>
    </w:p>
    <w:p w14:paraId="175BDFE4" w14:textId="71B00C27" w:rsidR="001A2846" w:rsidRPr="001A2846" w:rsidRDefault="001A2846" w:rsidP="00230BBB">
      <w:pPr>
        <w:pStyle w:val="ListParagraph"/>
        <w:numPr>
          <w:ilvl w:val="1"/>
          <w:numId w:val="7"/>
        </w:numPr>
      </w:pPr>
      <w:r w:rsidRPr="001A2846">
        <w:t xml:space="preserve">police to offer a written notice to individuals subject to </w:t>
      </w:r>
      <w:proofErr w:type="gramStart"/>
      <w:r w:rsidRPr="001A2846">
        <w:t>hand</w:t>
      </w:r>
      <w:r w:rsidR="00EF55F2">
        <w:t xml:space="preserve"> </w:t>
      </w:r>
      <w:r w:rsidRPr="001A2846">
        <w:t>held</w:t>
      </w:r>
      <w:proofErr w:type="gramEnd"/>
      <w:r w:rsidRPr="001A2846">
        <w:t xml:space="preserve"> scanning states that the person is in a </w:t>
      </w:r>
      <w:r w:rsidR="00645829">
        <w:t>prescribed</w:t>
      </w:r>
      <w:r w:rsidRPr="001A2846">
        <w:t xml:space="preserve"> place; police are empowered to scan; and it is an offence not to comply without reasonable excuse; and </w:t>
      </w:r>
    </w:p>
    <w:p w14:paraId="3AA8F6A9" w14:textId="1D6C0EAF" w:rsidR="001A2846" w:rsidRPr="001A2846" w:rsidRDefault="001A2846" w:rsidP="00230BBB">
      <w:pPr>
        <w:pStyle w:val="ListParagraph"/>
        <w:numPr>
          <w:ilvl w:val="1"/>
          <w:numId w:val="7"/>
        </w:numPr>
      </w:pPr>
      <w:r w:rsidRPr="001A2846">
        <w:t xml:space="preserve">the Commissioner of Police to publish notices about the use of </w:t>
      </w:r>
      <w:proofErr w:type="gramStart"/>
      <w:r w:rsidRPr="001A2846">
        <w:t>hand</w:t>
      </w:r>
      <w:r w:rsidR="00EF55F2">
        <w:t xml:space="preserve"> </w:t>
      </w:r>
      <w:r w:rsidRPr="001A2846">
        <w:t>held</w:t>
      </w:r>
      <w:proofErr w:type="gramEnd"/>
      <w:r w:rsidRPr="001A2846">
        <w:t xml:space="preserve"> devices on the QPS website. </w:t>
      </w:r>
    </w:p>
    <w:p w14:paraId="5AE4B118" w14:textId="77777777" w:rsidR="00D96D98" w:rsidRPr="00BD415A" w:rsidRDefault="00D96D98" w:rsidP="00D33C7F">
      <w:pPr>
        <w:pStyle w:val="Heading1"/>
        <w:rPr>
          <w:sz w:val="44"/>
          <w:szCs w:val="22"/>
        </w:rPr>
      </w:pPr>
      <w:bookmarkStart w:id="37" w:name="_Toc195597177"/>
      <w:r w:rsidRPr="00BD415A">
        <w:rPr>
          <w:sz w:val="44"/>
          <w:szCs w:val="44"/>
        </w:rPr>
        <w:t>Human rights impacts</w:t>
      </w:r>
      <w:bookmarkEnd w:id="37"/>
    </w:p>
    <w:p w14:paraId="126AD4C4" w14:textId="0401BED8" w:rsidR="00D96D98" w:rsidRPr="00082FB7" w:rsidRDefault="00CE406F" w:rsidP="00230BBB">
      <w:pPr>
        <w:pStyle w:val="ListParagraph"/>
      </w:pPr>
      <w:r w:rsidRPr="00CE406F">
        <w:t xml:space="preserve">Providing police with the power to stop a person and require that they submit to the use of a </w:t>
      </w:r>
      <w:proofErr w:type="gramStart"/>
      <w:r w:rsidRPr="00CE406F">
        <w:t>hand</w:t>
      </w:r>
      <w:r w:rsidR="00BE0D88">
        <w:t xml:space="preserve"> </w:t>
      </w:r>
      <w:r w:rsidRPr="00CE406F">
        <w:t>held</w:t>
      </w:r>
      <w:proofErr w:type="gramEnd"/>
      <w:r w:rsidRPr="00CE406F">
        <w:t xml:space="preserve"> scanner without a warrant or reasonable suspicion places a significant limitation on human rights</w:t>
      </w:r>
      <w:r w:rsidR="00BE0D88">
        <w:t>,</w:t>
      </w:r>
      <w:r w:rsidRPr="00CE406F">
        <w:t xml:space="preserve"> including the following rights protected by the Human Rights Act</w:t>
      </w:r>
      <w:r w:rsidR="00D96D98" w:rsidRPr="00082FB7">
        <w:t>:</w:t>
      </w:r>
    </w:p>
    <w:p w14:paraId="5FEAD176" w14:textId="683660AC" w:rsidR="00C33EA0" w:rsidRPr="00294686" w:rsidRDefault="00C33EA0" w:rsidP="00230BBB">
      <w:pPr>
        <w:pStyle w:val="ListParagraph"/>
        <w:numPr>
          <w:ilvl w:val="0"/>
          <w:numId w:val="2"/>
        </w:numPr>
        <w:rPr>
          <w:lang w:val="en-US"/>
        </w:rPr>
      </w:pPr>
      <w:r>
        <w:rPr>
          <w:lang w:val="en-US"/>
        </w:rPr>
        <w:t>equality before the law (section 15(3))</w:t>
      </w:r>
    </w:p>
    <w:p w14:paraId="4E728D15" w14:textId="02538449" w:rsidR="00C33EA0" w:rsidRDefault="00C33EA0" w:rsidP="00230BBB">
      <w:pPr>
        <w:pStyle w:val="ListParagraph"/>
        <w:numPr>
          <w:ilvl w:val="0"/>
          <w:numId w:val="2"/>
        </w:numPr>
        <w:rPr>
          <w:lang w:val="en-US"/>
        </w:rPr>
      </w:pPr>
      <w:r>
        <w:rPr>
          <w:lang w:val="en-US"/>
        </w:rPr>
        <w:t xml:space="preserve">liberty and security of </w:t>
      </w:r>
      <w:proofErr w:type="gramStart"/>
      <w:r>
        <w:rPr>
          <w:lang w:val="en-US"/>
        </w:rPr>
        <w:t>person</w:t>
      </w:r>
      <w:proofErr w:type="gramEnd"/>
      <w:r>
        <w:rPr>
          <w:lang w:val="en-US"/>
        </w:rPr>
        <w:t xml:space="preserve"> (section 29)</w:t>
      </w:r>
    </w:p>
    <w:p w14:paraId="1B9B4A14" w14:textId="30233F2A" w:rsidR="00C33EA0" w:rsidRDefault="00C33EA0" w:rsidP="00230BBB">
      <w:pPr>
        <w:pStyle w:val="ListParagraph"/>
        <w:numPr>
          <w:ilvl w:val="0"/>
          <w:numId w:val="2"/>
        </w:numPr>
        <w:rPr>
          <w:lang w:val="en-US"/>
        </w:rPr>
      </w:pPr>
      <w:r>
        <w:rPr>
          <w:lang w:val="en-US"/>
        </w:rPr>
        <w:t>freedom of movement (section 19)</w:t>
      </w:r>
    </w:p>
    <w:p w14:paraId="6EB9353A" w14:textId="1CCC7870" w:rsidR="00294686" w:rsidRDefault="00C33EA0" w:rsidP="00230BBB">
      <w:pPr>
        <w:pStyle w:val="ListParagraph"/>
        <w:numPr>
          <w:ilvl w:val="0"/>
          <w:numId w:val="2"/>
        </w:numPr>
        <w:rPr>
          <w:lang w:val="en-US"/>
        </w:rPr>
      </w:pPr>
      <w:r>
        <w:rPr>
          <w:lang w:val="en-US"/>
        </w:rPr>
        <w:t xml:space="preserve">right to privacy (section 25) </w:t>
      </w:r>
    </w:p>
    <w:p w14:paraId="2F75A6E0" w14:textId="55514DE1" w:rsidR="00C33EA0" w:rsidRDefault="00294686" w:rsidP="00230BBB">
      <w:pPr>
        <w:pStyle w:val="ListParagraph"/>
        <w:numPr>
          <w:ilvl w:val="0"/>
          <w:numId w:val="2"/>
        </w:numPr>
        <w:rPr>
          <w:lang w:val="en-US"/>
        </w:rPr>
      </w:pPr>
      <w:r>
        <w:rPr>
          <w:lang w:val="en-US"/>
        </w:rPr>
        <w:t>property rights (section 24)</w:t>
      </w:r>
      <w:r w:rsidR="00C33EA0">
        <w:rPr>
          <w:lang w:val="en-US"/>
        </w:rPr>
        <w:t xml:space="preserve"> </w:t>
      </w:r>
    </w:p>
    <w:p w14:paraId="6F898E73" w14:textId="5A8D0DD5" w:rsidR="00C33EA0" w:rsidRPr="000C69ED" w:rsidRDefault="00C33EA0" w:rsidP="00230BBB">
      <w:pPr>
        <w:pStyle w:val="ListParagraph"/>
        <w:numPr>
          <w:ilvl w:val="0"/>
          <w:numId w:val="2"/>
        </w:numPr>
        <w:rPr>
          <w:lang w:val="en-US"/>
        </w:rPr>
      </w:pPr>
      <w:r>
        <w:rPr>
          <w:lang w:val="en-US"/>
        </w:rPr>
        <w:t>right to protection of families and children (section 26).</w:t>
      </w:r>
    </w:p>
    <w:p w14:paraId="76A32E5F" w14:textId="14B7F5B1" w:rsidR="00D96D98" w:rsidRPr="00294686" w:rsidRDefault="00C33EA0" w:rsidP="00230BBB">
      <w:pPr>
        <w:pStyle w:val="ListParagraph"/>
        <w:rPr>
          <w:lang w:val="en-US"/>
        </w:rPr>
      </w:pPr>
      <w:r>
        <w:rPr>
          <w:lang w:val="en-US"/>
        </w:rPr>
        <w:t>It is also contrary to the common law principle that a person may only be subjected to a search where there is reasonable suspicion.</w:t>
      </w:r>
      <w:r>
        <w:rPr>
          <w:rFonts w:eastAsia="MS Mincho"/>
          <w:vertAlign w:val="superscript"/>
        </w:rPr>
        <w:footnoteReference w:id="10"/>
      </w:r>
      <w:r>
        <w:rPr>
          <w:lang w:val="en-US"/>
        </w:rPr>
        <w:t xml:space="preserve"> </w:t>
      </w:r>
    </w:p>
    <w:p w14:paraId="500E70F8" w14:textId="351F7182" w:rsidR="008C627A" w:rsidRPr="00A947CD" w:rsidRDefault="00771FA5" w:rsidP="00082FB7">
      <w:pPr>
        <w:pStyle w:val="Heading1darkblue"/>
        <w:rPr>
          <w:szCs w:val="40"/>
        </w:rPr>
      </w:pPr>
      <w:bookmarkStart w:id="38" w:name="_Toc195597178"/>
      <w:r w:rsidRPr="00A947CD">
        <w:rPr>
          <w:szCs w:val="40"/>
        </w:rPr>
        <w:lastRenderedPageBreak/>
        <w:t>I</w:t>
      </w:r>
      <w:r w:rsidR="008C627A" w:rsidRPr="00A947CD">
        <w:rPr>
          <w:szCs w:val="40"/>
        </w:rPr>
        <w:t xml:space="preserve">nsufficient evidence of the effectiveness of </w:t>
      </w:r>
      <w:proofErr w:type="gramStart"/>
      <w:r w:rsidR="00A51A22" w:rsidRPr="00A947CD">
        <w:rPr>
          <w:szCs w:val="40"/>
        </w:rPr>
        <w:t>hand</w:t>
      </w:r>
      <w:r w:rsidR="00BA4754">
        <w:rPr>
          <w:szCs w:val="40"/>
        </w:rPr>
        <w:t xml:space="preserve"> </w:t>
      </w:r>
      <w:r w:rsidR="00A51A22" w:rsidRPr="00A947CD">
        <w:rPr>
          <w:szCs w:val="40"/>
        </w:rPr>
        <w:t>held</w:t>
      </w:r>
      <w:proofErr w:type="gramEnd"/>
      <w:r w:rsidR="00A51A22" w:rsidRPr="00A947CD">
        <w:rPr>
          <w:szCs w:val="40"/>
        </w:rPr>
        <w:t xml:space="preserve"> scanners</w:t>
      </w:r>
      <w:r w:rsidRPr="00A947CD">
        <w:rPr>
          <w:szCs w:val="40"/>
        </w:rPr>
        <w:t xml:space="preserve"> </w:t>
      </w:r>
      <w:r w:rsidR="00294686" w:rsidRPr="00A947CD">
        <w:rPr>
          <w:szCs w:val="40"/>
        </w:rPr>
        <w:t>– making Jack’s Law permanent</w:t>
      </w:r>
      <w:bookmarkEnd w:id="38"/>
      <w:r w:rsidR="00294686" w:rsidRPr="00A947CD">
        <w:rPr>
          <w:szCs w:val="40"/>
        </w:rPr>
        <w:t xml:space="preserve"> </w:t>
      </w:r>
    </w:p>
    <w:p w14:paraId="2BAA3861" w14:textId="081B0848" w:rsidR="00882D58" w:rsidRPr="00A947CD" w:rsidRDefault="00A51A22" w:rsidP="00082FB7">
      <w:pPr>
        <w:pStyle w:val="Heading2darkblue"/>
        <w:rPr>
          <w:sz w:val="32"/>
          <w:szCs w:val="32"/>
        </w:rPr>
      </w:pPr>
      <w:bookmarkStart w:id="39" w:name="_Toc195597179"/>
      <w:r w:rsidRPr="00A947CD">
        <w:rPr>
          <w:sz w:val="32"/>
          <w:szCs w:val="32"/>
        </w:rPr>
        <w:t>Griffith University</w:t>
      </w:r>
      <w:r w:rsidR="00882D58" w:rsidRPr="00A947CD">
        <w:rPr>
          <w:sz w:val="32"/>
          <w:szCs w:val="32"/>
        </w:rPr>
        <w:t xml:space="preserve"> </w:t>
      </w:r>
      <w:r w:rsidR="00BA4754">
        <w:rPr>
          <w:sz w:val="32"/>
          <w:szCs w:val="32"/>
        </w:rPr>
        <w:t>t</w:t>
      </w:r>
      <w:r w:rsidR="00882D58" w:rsidRPr="00A947CD">
        <w:rPr>
          <w:sz w:val="32"/>
          <w:szCs w:val="32"/>
        </w:rPr>
        <w:t>rial evaluation</w:t>
      </w:r>
      <w:bookmarkEnd w:id="39"/>
      <w:r w:rsidR="00882D58" w:rsidRPr="00A947CD">
        <w:rPr>
          <w:sz w:val="32"/>
          <w:szCs w:val="32"/>
        </w:rPr>
        <w:t xml:space="preserve"> </w:t>
      </w:r>
    </w:p>
    <w:p w14:paraId="33653BC5" w14:textId="77777777" w:rsidR="008F0B6D" w:rsidRDefault="00C33EA0" w:rsidP="00230BBB">
      <w:pPr>
        <w:pStyle w:val="ListParagraph"/>
      </w:pPr>
      <w:r w:rsidRPr="00C33EA0">
        <w:t>In 2022, the Griffith Criminology Institute undertook a review of the operation of Jack’s Law over a 12-month period (</w:t>
      </w:r>
      <w:r w:rsidRPr="00C33EA0">
        <w:rPr>
          <w:b/>
          <w:bCs/>
        </w:rPr>
        <w:t>the Griffith review</w:t>
      </w:r>
      <w:r w:rsidRPr="00C33EA0">
        <w:t>).</w:t>
      </w:r>
      <w:r w:rsidRPr="00C33EA0">
        <w:rPr>
          <w:vertAlign w:val="superscript"/>
        </w:rPr>
        <w:footnoteReference w:id="11"/>
      </w:r>
      <w:r w:rsidRPr="00C33EA0">
        <w:t xml:space="preserve"> </w:t>
      </w:r>
      <w:r w:rsidR="006A4645">
        <w:t xml:space="preserve"> </w:t>
      </w:r>
      <w:r w:rsidRPr="00C33EA0">
        <w:t xml:space="preserve">The Griffith review found </w:t>
      </w:r>
      <w:r w:rsidR="006A4645">
        <w:t xml:space="preserve">while there was increased detection in one site only, there was no drop in violent crime during the trial period. </w:t>
      </w:r>
    </w:p>
    <w:p w14:paraId="746540C8" w14:textId="1779B6C4" w:rsidR="007B1519" w:rsidRPr="00C33EA0" w:rsidRDefault="006A4645" w:rsidP="00230BBB">
      <w:pPr>
        <w:pStyle w:val="ListParagraph"/>
      </w:pPr>
      <w:r>
        <w:t xml:space="preserve">The review was unable to draw conclusions about any deterrent effect due to the length of the trial and therefore </w:t>
      </w:r>
      <w:r w:rsidR="00C33EA0" w:rsidRPr="00C33EA0">
        <w:t xml:space="preserve">recommended a longer term follow up review to better assess </w:t>
      </w:r>
      <w:r w:rsidR="00A42337">
        <w:t xml:space="preserve">the </w:t>
      </w:r>
      <w:r w:rsidR="00C33EA0" w:rsidRPr="00C33EA0">
        <w:t>effectiveness of Jacks Law.</w:t>
      </w:r>
      <w:r w:rsidR="00C33EA0" w:rsidRPr="00C33EA0">
        <w:rPr>
          <w:vertAlign w:val="superscript"/>
        </w:rPr>
        <w:footnoteReference w:id="12"/>
      </w:r>
      <w:r w:rsidR="00C33EA0" w:rsidRPr="00C33EA0">
        <w:t xml:space="preserve"> Despite this recommendation, no further assessment of the trial of Jack’s Law has been conducted</w:t>
      </w:r>
      <w:r w:rsidR="00A42337">
        <w:t xml:space="preserve">. </w:t>
      </w:r>
    </w:p>
    <w:p w14:paraId="171FC4AB" w14:textId="579DEE98" w:rsidR="00E66C49" w:rsidRPr="00EA32DE" w:rsidRDefault="00E66C49" w:rsidP="00082FB7">
      <w:pPr>
        <w:pStyle w:val="Heading2darkblue"/>
        <w:rPr>
          <w:sz w:val="32"/>
          <w:szCs w:val="32"/>
        </w:rPr>
      </w:pPr>
      <w:bookmarkStart w:id="40" w:name="_Toc195597180"/>
      <w:r w:rsidRPr="00EA32DE">
        <w:rPr>
          <w:sz w:val="32"/>
          <w:szCs w:val="32"/>
        </w:rPr>
        <w:t>Domestic and international evidence</w:t>
      </w:r>
      <w:bookmarkEnd w:id="40"/>
      <w:r w:rsidRPr="00EA32DE">
        <w:rPr>
          <w:sz w:val="32"/>
          <w:szCs w:val="32"/>
        </w:rPr>
        <w:t xml:space="preserve"> </w:t>
      </w:r>
    </w:p>
    <w:p w14:paraId="08D638CF" w14:textId="232573A3" w:rsidR="004B346C" w:rsidRDefault="004B346C" w:rsidP="00230BBB">
      <w:pPr>
        <w:pStyle w:val="ListParagraph"/>
      </w:pPr>
      <w:bookmarkStart w:id="41" w:name="_Hlk191638543"/>
      <w:r>
        <w:t xml:space="preserve">The Statement of Compatibility </w:t>
      </w:r>
      <w:r w:rsidR="004966CD">
        <w:t xml:space="preserve">for the Bill </w:t>
      </w:r>
      <w:r>
        <w:t>states that b</w:t>
      </w:r>
      <w:r w:rsidRPr="00A06399">
        <w:t>etween 3 April 2023 and 12 March 2025</w:t>
      </w:r>
      <w:r>
        <w:t xml:space="preserve"> (almost two years)</w:t>
      </w:r>
      <w:r w:rsidRPr="00A06399">
        <w:t xml:space="preserve"> 1,043 weapons were located </w:t>
      </w:r>
      <w:r>
        <w:t xml:space="preserve">following </w:t>
      </w:r>
      <w:r w:rsidRPr="00A06399">
        <w:t>102,266</w:t>
      </w:r>
      <w:r>
        <w:t xml:space="preserve"> scans</w:t>
      </w:r>
      <w:r w:rsidRPr="00A06399">
        <w:t>.</w:t>
      </w:r>
      <w:r w:rsidR="00FF7D21">
        <w:rPr>
          <w:rStyle w:val="FootnoteReference"/>
        </w:rPr>
        <w:footnoteReference w:id="13"/>
      </w:r>
      <w:r w:rsidRPr="00A06399">
        <w:t xml:space="preserve"> This resulted in 841 charges under the </w:t>
      </w:r>
      <w:r w:rsidRPr="002E01C6">
        <w:rPr>
          <w:i/>
          <w:iCs/>
        </w:rPr>
        <w:t>Weapons Act 1990</w:t>
      </w:r>
      <w:r w:rsidRPr="00A06399">
        <w:t>.</w:t>
      </w:r>
      <w:r w:rsidR="00FF7D21">
        <w:rPr>
          <w:rStyle w:val="FootnoteReference"/>
        </w:rPr>
        <w:footnoteReference w:id="14"/>
      </w:r>
      <w:r w:rsidRPr="00A06399">
        <w:t xml:space="preserve"> </w:t>
      </w:r>
      <w:r>
        <w:t xml:space="preserve">This means the use of </w:t>
      </w:r>
      <w:proofErr w:type="gramStart"/>
      <w:r>
        <w:t>hand</w:t>
      </w:r>
      <w:r w:rsidR="00E75D3B">
        <w:t xml:space="preserve"> </w:t>
      </w:r>
      <w:r>
        <w:t>held</w:t>
      </w:r>
      <w:proofErr w:type="gramEnd"/>
      <w:r>
        <w:t xml:space="preserve"> scanners had a 0.8 per cent success rate. </w:t>
      </w:r>
    </w:p>
    <w:p w14:paraId="263147A8" w14:textId="6E0A82D1" w:rsidR="004B346C" w:rsidRDefault="004B346C" w:rsidP="00230BBB">
      <w:pPr>
        <w:pStyle w:val="ListParagraph"/>
      </w:pPr>
      <w:r>
        <w:t xml:space="preserve">The success </w:t>
      </w:r>
      <w:r w:rsidR="004966CD">
        <w:t xml:space="preserve">rate </w:t>
      </w:r>
      <w:r>
        <w:t>of similar powers in the United Kingdom</w:t>
      </w:r>
      <w:r w:rsidR="00EB67A3">
        <w:t xml:space="preserve"> (stop and search without reasonable suspicion)</w:t>
      </w:r>
      <w:r>
        <w:t xml:space="preserve"> </w:t>
      </w:r>
      <w:r w:rsidR="002150DA">
        <w:t>has been similarly limited</w:t>
      </w:r>
      <w:r>
        <w:t xml:space="preserve">. </w:t>
      </w:r>
      <w:r w:rsidR="00EB67A3">
        <w:t>For example, between 2009/10 and 2019/20</w:t>
      </w:r>
      <w:r w:rsidR="00B37AC2">
        <w:t xml:space="preserve"> t</w:t>
      </w:r>
      <w:r>
        <w:t xml:space="preserve">he </w:t>
      </w:r>
      <w:r w:rsidR="00B37AC2">
        <w:t>‘</w:t>
      </w:r>
      <w:r>
        <w:t>find rate</w:t>
      </w:r>
      <w:r w:rsidR="00B37AC2">
        <w:t>’</w:t>
      </w:r>
      <w:r>
        <w:t xml:space="preserve"> for no-suspicion search</w:t>
      </w:r>
      <w:r w:rsidR="00B37AC2">
        <w:t>es</w:t>
      </w:r>
      <w:r>
        <w:t xml:space="preserve"> </w:t>
      </w:r>
      <w:r w:rsidR="00EB67A3">
        <w:t>w</w:t>
      </w:r>
      <w:r>
        <w:t>as typically between 1</w:t>
      </w:r>
      <w:r w:rsidR="001E6585">
        <w:t xml:space="preserve"> per cent</w:t>
      </w:r>
      <w:r>
        <w:t xml:space="preserve"> and 3</w:t>
      </w:r>
      <w:r w:rsidR="001E6585">
        <w:t xml:space="preserve"> per cent</w:t>
      </w:r>
      <w:r>
        <w:t>.</w:t>
      </w:r>
      <w:r w:rsidR="004966CD">
        <w:rPr>
          <w:rStyle w:val="FootnoteReference"/>
        </w:rPr>
        <w:footnoteReference w:id="15"/>
      </w:r>
      <w:r>
        <w:t xml:space="preserve"> </w:t>
      </w:r>
    </w:p>
    <w:p w14:paraId="2517AA5D" w14:textId="3E314BBC" w:rsidR="00992037" w:rsidRDefault="00533D68" w:rsidP="00230BBB">
      <w:pPr>
        <w:pStyle w:val="ListParagraph"/>
      </w:pPr>
      <w:r>
        <w:t xml:space="preserve">Irrespective of these disappointing results, </w:t>
      </w:r>
      <w:bookmarkStart w:id="42" w:name="_Hlk195098986"/>
      <w:r>
        <w:t>t</w:t>
      </w:r>
      <w:r w:rsidR="004B346C">
        <w:t xml:space="preserve">he number of </w:t>
      </w:r>
      <w:r>
        <w:t>‘</w:t>
      </w:r>
      <w:proofErr w:type="gramStart"/>
      <w:r>
        <w:t>finds’</w:t>
      </w:r>
      <w:proofErr w:type="gramEnd"/>
      <w:r>
        <w:t xml:space="preserve"> or </w:t>
      </w:r>
      <w:r w:rsidR="004B346C">
        <w:t xml:space="preserve">charges is </w:t>
      </w:r>
      <w:r w:rsidR="00992037">
        <w:t>not an appropriate</w:t>
      </w:r>
      <w:r w:rsidR="004B346C">
        <w:t xml:space="preserve"> indicator of success. </w:t>
      </w:r>
      <w:r w:rsidR="00992037" w:rsidRPr="00992037">
        <w:t xml:space="preserve">The </w:t>
      </w:r>
      <w:r w:rsidR="00D22CF0">
        <w:t xml:space="preserve">substantial </w:t>
      </w:r>
      <w:r w:rsidR="00992037" w:rsidRPr="00992037">
        <w:t>limits</w:t>
      </w:r>
      <w:r w:rsidR="00992037">
        <w:t xml:space="preserve"> placed on human rights by </w:t>
      </w:r>
      <w:r w:rsidR="00D22CF0">
        <w:t>the expansion of</w:t>
      </w:r>
      <w:r w:rsidR="00447609">
        <w:t xml:space="preserve"> Jack’s Law powers</w:t>
      </w:r>
      <w:r w:rsidR="00992037">
        <w:t xml:space="preserve"> have been justified on the basis that the powers will reduce the risk of physical harm </w:t>
      </w:r>
      <w:proofErr w:type="gramStart"/>
      <w:r w:rsidR="00992037">
        <w:t>as a result of</w:t>
      </w:r>
      <w:proofErr w:type="gramEnd"/>
      <w:r w:rsidR="00992037">
        <w:t xml:space="preserve"> knife crime. </w:t>
      </w:r>
      <w:proofErr w:type="gramStart"/>
      <w:r w:rsidR="0081722A">
        <w:t>I</w:t>
      </w:r>
      <w:r w:rsidR="00992037">
        <w:t>n order to</w:t>
      </w:r>
      <w:proofErr w:type="gramEnd"/>
      <w:r w:rsidR="00D22CF0">
        <w:t xml:space="preserve"> demonstrate that the limits are justified</w:t>
      </w:r>
      <w:r w:rsidR="00992037">
        <w:t xml:space="preserve">, </w:t>
      </w:r>
      <w:r w:rsidR="00D22CF0">
        <w:t xml:space="preserve">the </w:t>
      </w:r>
      <w:r w:rsidR="00B104E3">
        <w:t>g</w:t>
      </w:r>
      <w:r w:rsidR="00D22CF0">
        <w:t>overnment must</w:t>
      </w:r>
      <w:r w:rsidR="00992037">
        <w:t xml:space="preserve"> demonstrate that the use of </w:t>
      </w:r>
      <w:proofErr w:type="gramStart"/>
      <w:r w:rsidR="00992037">
        <w:t>hand</w:t>
      </w:r>
      <w:r w:rsidR="00243827">
        <w:t xml:space="preserve"> </w:t>
      </w:r>
      <w:r w:rsidR="00992037">
        <w:t>held</w:t>
      </w:r>
      <w:proofErr w:type="gramEnd"/>
      <w:r w:rsidR="00992037">
        <w:t xml:space="preserve"> scanners without warrant or reasonable suspicion is effective in reducing knife crime. </w:t>
      </w:r>
    </w:p>
    <w:bookmarkEnd w:id="42"/>
    <w:p w14:paraId="039B1265" w14:textId="2FE84D65" w:rsidR="00992037" w:rsidRDefault="00992037" w:rsidP="00230BBB">
      <w:pPr>
        <w:pStyle w:val="ListParagraph"/>
      </w:pPr>
      <w:r>
        <w:t xml:space="preserve">The </w:t>
      </w:r>
      <w:r w:rsidR="00B104E3">
        <w:t>g</w:t>
      </w:r>
      <w:r>
        <w:t>overnment has not produced any evidence</w:t>
      </w:r>
      <w:r w:rsidR="00243827">
        <w:t xml:space="preserve"> of this</w:t>
      </w:r>
      <w:r>
        <w:t xml:space="preserve">. </w:t>
      </w:r>
      <w:r w:rsidR="003C5477">
        <w:t>D</w:t>
      </w:r>
      <w:r w:rsidR="003071D8">
        <w:t xml:space="preserve">espite </w:t>
      </w:r>
      <w:r w:rsidR="00447609">
        <w:t xml:space="preserve">the introduction of Jack’s Law powers in 2021 and their </w:t>
      </w:r>
      <w:r w:rsidR="003071D8">
        <w:t xml:space="preserve">substantial </w:t>
      </w:r>
      <w:r w:rsidR="00447609">
        <w:t>expansion</w:t>
      </w:r>
      <w:r w:rsidR="003071D8">
        <w:t xml:space="preserve"> since then, the </w:t>
      </w:r>
      <w:r w:rsidR="003071D8">
        <w:lastRenderedPageBreak/>
        <w:t>Statement of Compatibility for the Bill notes</w:t>
      </w:r>
      <w:r>
        <w:t xml:space="preserve"> knife crime has increased</w:t>
      </w:r>
      <w:r w:rsidR="00447609">
        <w:t xml:space="preserve"> </w:t>
      </w:r>
      <w:r w:rsidR="00447609" w:rsidRPr="00A06399">
        <w:t xml:space="preserve">from 5,895 offences </w:t>
      </w:r>
      <w:r w:rsidR="00447609">
        <w:t xml:space="preserve">in 2021 </w:t>
      </w:r>
      <w:r w:rsidR="00447609" w:rsidRPr="00A06399">
        <w:t>to 6,447 in 2024.</w:t>
      </w:r>
      <w:r w:rsidR="00447609">
        <w:rPr>
          <w:rStyle w:val="FootnoteReference"/>
        </w:rPr>
        <w:footnoteReference w:id="16"/>
      </w:r>
    </w:p>
    <w:p w14:paraId="371CB22D" w14:textId="1B23F75D" w:rsidR="001E6585" w:rsidRPr="001E6585" w:rsidRDefault="00812639" w:rsidP="00230BBB">
      <w:pPr>
        <w:pStyle w:val="ListParagraph"/>
      </w:pPr>
      <w:r>
        <w:t>T</w:t>
      </w:r>
      <w:r w:rsidR="00C33EA0">
        <w:t>he Commission</w:t>
      </w:r>
      <w:r w:rsidR="008F0D9A">
        <w:t xml:space="preserve"> </w:t>
      </w:r>
      <w:r w:rsidR="00C33EA0">
        <w:t xml:space="preserve">has </w:t>
      </w:r>
      <w:r w:rsidR="005724E9">
        <w:t>found no</w:t>
      </w:r>
      <w:r w:rsidR="007B1519">
        <w:t xml:space="preserve"> </w:t>
      </w:r>
      <w:r w:rsidR="00C33EA0">
        <w:t>evidence</w:t>
      </w:r>
      <w:r w:rsidR="00C33EA0" w:rsidRPr="000C000B">
        <w:t xml:space="preserve"> that </w:t>
      </w:r>
      <w:proofErr w:type="gramStart"/>
      <w:r w:rsidR="00C33EA0" w:rsidRPr="000C000B">
        <w:t>hand</w:t>
      </w:r>
      <w:r w:rsidR="00D40E26">
        <w:t xml:space="preserve"> </w:t>
      </w:r>
      <w:r w:rsidR="00C33EA0" w:rsidRPr="000C000B">
        <w:t>held</w:t>
      </w:r>
      <w:proofErr w:type="gramEnd"/>
      <w:r w:rsidR="00C33EA0" w:rsidRPr="000C000B">
        <w:t xml:space="preserve"> scanning </w:t>
      </w:r>
      <w:r w:rsidR="005724E9">
        <w:t>is</w:t>
      </w:r>
      <w:r w:rsidR="00C33EA0" w:rsidRPr="000C000B">
        <w:t xml:space="preserve"> effective in reducing knife crime</w:t>
      </w:r>
      <w:r w:rsidR="00C33EA0">
        <w:t xml:space="preserve"> in other jurisdictions. To the contrary, </w:t>
      </w:r>
      <w:r w:rsidR="005724E9">
        <w:t>a</w:t>
      </w:r>
      <w:r w:rsidR="00C33EA0">
        <w:t xml:space="preserve"> 2021 United Kingdom parliamentary committee inquiry (</w:t>
      </w:r>
      <w:r w:rsidR="00C33EA0" w:rsidRPr="006A32A5">
        <w:rPr>
          <w:b/>
          <w:bCs/>
        </w:rPr>
        <w:t>the UK Inquiry</w:t>
      </w:r>
      <w:r w:rsidR="00C33EA0">
        <w:t>) reviewed the evidence in relation to the effectiveness of ‘stop and search’ powers</w:t>
      </w:r>
      <w:r w:rsidR="001E6585">
        <w:t xml:space="preserve"> </w:t>
      </w:r>
      <w:r w:rsidR="00FC38BF">
        <w:t>which are exercised without reasonable suspicion (</w:t>
      </w:r>
      <w:proofErr w:type="gramStart"/>
      <w:r w:rsidR="00FC38BF">
        <w:t>similar to</w:t>
      </w:r>
      <w:proofErr w:type="gramEnd"/>
      <w:r w:rsidR="00FC38BF">
        <w:t xml:space="preserve"> Jack’s Law) </w:t>
      </w:r>
      <w:r w:rsidR="00AB78A3">
        <w:t xml:space="preserve">– </w:t>
      </w:r>
      <w:r w:rsidR="005724E9">
        <w:t>including</w:t>
      </w:r>
      <w:r w:rsidR="00AB78A3">
        <w:t xml:space="preserve"> a ten-year longitudinal study</w:t>
      </w:r>
      <w:r w:rsidR="00AB78A3">
        <w:rPr>
          <w:rStyle w:val="FootnoteReference"/>
        </w:rPr>
        <w:footnoteReference w:id="17"/>
      </w:r>
      <w:r w:rsidR="00AB78A3">
        <w:t xml:space="preserve"> </w:t>
      </w:r>
      <w:proofErr w:type="gramStart"/>
      <w:r w:rsidR="00314D0E">
        <w:t xml:space="preserve">– </w:t>
      </w:r>
      <w:r w:rsidR="00AB78A3">
        <w:t xml:space="preserve"> </w:t>
      </w:r>
      <w:r w:rsidR="00200615">
        <w:t>and</w:t>
      </w:r>
      <w:proofErr w:type="gramEnd"/>
      <w:r w:rsidR="00200615">
        <w:t xml:space="preserve"> concluded that evidence </w:t>
      </w:r>
      <w:r w:rsidR="00D04C4A">
        <w:t xml:space="preserve">of the effectiveness of </w:t>
      </w:r>
      <w:r w:rsidR="00200615">
        <w:t xml:space="preserve">the powers </w:t>
      </w:r>
      <w:r w:rsidR="00FC38BF">
        <w:t>in</w:t>
      </w:r>
      <w:r w:rsidR="00C33EA0">
        <w:t xml:space="preserve"> reducing crime was </w:t>
      </w:r>
      <w:r w:rsidR="00200615">
        <w:t>‘</w:t>
      </w:r>
      <w:r w:rsidR="00C33EA0" w:rsidRPr="00AB78A3">
        <w:t xml:space="preserve">extremely </w:t>
      </w:r>
      <w:r w:rsidR="00C33EA0" w:rsidRPr="005E7B42">
        <w:t>limited</w:t>
      </w:r>
      <w:r w:rsidR="00C33EA0">
        <w:t>’</w:t>
      </w:r>
      <w:r w:rsidR="00C33EA0" w:rsidRPr="005E7B42">
        <w:t>.</w:t>
      </w:r>
      <w:r w:rsidR="00C33EA0">
        <w:rPr>
          <w:rStyle w:val="FootnoteReference"/>
          <w:sz w:val="22"/>
        </w:rPr>
        <w:footnoteReference w:id="18"/>
      </w:r>
      <w:r w:rsidR="00135344" w:rsidRPr="001E6585">
        <w:rPr>
          <w:rFonts w:cs="Calibri"/>
          <w:color w:val="000000"/>
        </w:rPr>
        <w:t xml:space="preserve"> </w:t>
      </w:r>
    </w:p>
    <w:p w14:paraId="5DAF75CD" w14:textId="5FD74D2A" w:rsidR="007B1519" w:rsidRDefault="00C33EA0" w:rsidP="00230BBB">
      <w:pPr>
        <w:pStyle w:val="ListParagraph"/>
      </w:pPr>
      <w:r w:rsidRPr="00C11BCB">
        <w:t xml:space="preserve">Given </w:t>
      </w:r>
      <w:r>
        <w:t>the absence of evidence to demonstrate the effectiveness of Jack’s Law powers</w:t>
      </w:r>
      <w:r w:rsidR="009949CE">
        <w:t xml:space="preserve"> in reducing violent </w:t>
      </w:r>
      <w:r w:rsidR="007E088B">
        <w:t xml:space="preserve">knife </w:t>
      </w:r>
      <w:r w:rsidR="009949CE">
        <w:t>crime</w:t>
      </w:r>
      <w:r>
        <w:t xml:space="preserve">, the Commission considers that </w:t>
      </w:r>
      <w:r w:rsidR="00947581">
        <w:t xml:space="preserve">the Bill, which facilitates </w:t>
      </w:r>
      <w:r w:rsidR="0060232C">
        <w:t>expanded</w:t>
      </w:r>
      <w:r w:rsidR="00947581">
        <w:t>, non-targeted use of these powers is</w:t>
      </w:r>
      <w:r w:rsidR="009949CE">
        <w:t xml:space="preserve"> </w:t>
      </w:r>
      <w:r w:rsidR="00947581">
        <w:t xml:space="preserve">unlikely to be </w:t>
      </w:r>
      <w:r>
        <w:t xml:space="preserve">compatible with human rights. </w:t>
      </w:r>
    </w:p>
    <w:p w14:paraId="3D5723C3" w14:textId="53F0D189" w:rsidR="004B346C" w:rsidRDefault="007C0825" w:rsidP="00230BBB">
      <w:pPr>
        <w:pStyle w:val="ListParagraph"/>
      </w:pPr>
      <w:r w:rsidRPr="007B1519">
        <w:t>The Commission strongly recommends that any amendments to make Jack’s Law permanent be delayed pending a further independent review of efficacy in deterring knife crime</w:t>
      </w:r>
      <w:r w:rsidR="00101C46">
        <w:t>.</w:t>
      </w:r>
      <w:r w:rsidRPr="007B1519">
        <w:t xml:space="preserve"> (</w:t>
      </w:r>
      <w:r w:rsidR="009949CE" w:rsidRPr="009949CE">
        <w:rPr>
          <w:b/>
          <w:bCs/>
        </w:rPr>
        <w:t>RECOMMENDATION 1</w:t>
      </w:r>
      <w:r w:rsidRPr="007B1519">
        <w:t xml:space="preserve">) </w:t>
      </w:r>
    </w:p>
    <w:p w14:paraId="0ACC47EE" w14:textId="2A27D93A" w:rsidR="007B1519" w:rsidRPr="007B1519" w:rsidRDefault="007B1519" w:rsidP="007B1519">
      <w:pPr>
        <w:pStyle w:val="Heading1darkblue"/>
        <w:rPr>
          <w:sz w:val="44"/>
          <w:szCs w:val="44"/>
        </w:rPr>
      </w:pPr>
      <w:bookmarkStart w:id="43" w:name="_Toc195597181"/>
      <w:r w:rsidRPr="007B1519">
        <w:rPr>
          <w:sz w:val="44"/>
          <w:szCs w:val="44"/>
        </w:rPr>
        <w:t xml:space="preserve">Disproportionate impact </w:t>
      </w:r>
      <w:r>
        <w:rPr>
          <w:sz w:val="44"/>
          <w:szCs w:val="44"/>
        </w:rPr>
        <w:t>of warrantless powers</w:t>
      </w:r>
      <w:r w:rsidR="003F70B5">
        <w:rPr>
          <w:sz w:val="44"/>
          <w:szCs w:val="44"/>
        </w:rPr>
        <w:t xml:space="preserve"> on certain groups</w:t>
      </w:r>
      <w:bookmarkEnd w:id="43"/>
    </w:p>
    <w:p w14:paraId="3BB6A4ED" w14:textId="5756749E" w:rsidR="007B1519" w:rsidRDefault="00243761" w:rsidP="00230BBB">
      <w:pPr>
        <w:pStyle w:val="ListParagraph"/>
      </w:pPr>
      <w:r>
        <w:t>The Statement of Compatibility</w:t>
      </w:r>
      <w:r w:rsidR="00FD53BA">
        <w:t xml:space="preserve"> for the Bill</w:t>
      </w:r>
      <w:r>
        <w:t xml:space="preserve"> states the Jack’s Law amendments</w:t>
      </w:r>
      <w:r w:rsidR="007B1519" w:rsidRPr="00A06399">
        <w:t xml:space="preserve"> </w:t>
      </w:r>
      <w:r>
        <w:t>‘</w:t>
      </w:r>
      <w:r w:rsidR="007B1519" w:rsidRPr="00A06399">
        <w:t xml:space="preserve">are not targeted at any </w:t>
      </w:r>
      <w:proofErr w:type="gramStart"/>
      <w:r w:rsidR="007B1519" w:rsidRPr="00A06399">
        <w:t>particular person</w:t>
      </w:r>
      <w:proofErr w:type="gramEnd"/>
      <w:r w:rsidR="007B1519" w:rsidRPr="00A06399">
        <w:t xml:space="preserve"> or cohort of persons but have general applicability to any person who is in a public space. As such the proposed amendments should not be interpreted as being discriminatory or inequitable.</w:t>
      </w:r>
      <w:r>
        <w:t>’</w:t>
      </w:r>
      <w:r w:rsidR="00D6555F">
        <w:rPr>
          <w:rStyle w:val="FootnoteReference"/>
        </w:rPr>
        <w:footnoteReference w:id="19"/>
      </w:r>
    </w:p>
    <w:p w14:paraId="15027A54" w14:textId="7EB626D9" w:rsidR="007209E2" w:rsidRDefault="00243761" w:rsidP="00230BBB">
      <w:pPr>
        <w:pStyle w:val="ListParagraph"/>
      </w:pPr>
      <w:r>
        <w:t xml:space="preserve">This statement is misleading. While the amendments do not specifically target </w:t>
      </w:r>
      <w:proofErr w:type="gramStart"/>
      <w:r>
        <w:t>particular groups</w:t>
      </w:r>
      <w:proofErr w:type="gramEnd"/>
      <w:r>
        <w:t xml:space="preserve">, </w:t>
      </w:r>
      <w:r w:rsidR="003F70B5">
        <w:t xml:space="preserve">the </w:t>
      </w:r>
      <w:r w:rsidR="007209E2">
        <w:t xml:space="preserve">decision to scan a particular person is made </w:t>
      </w:r>
      <w:r w:rsidR="003F70B5">
        <w:t xml:space="preserve">by individual officers, whose decision </w:t>
      </w:r>
      <w:r w:rsidR="0022564E">
        <w:t xml:space="preserve">may </w:t>
      </w:r>
      <w:r w:rsidR="001E51DD">
        <w:t xml:space="preserve">be </w:t>
      </w:r>
      <w:r w:rsidR="00AD30CF">
        <w:t xml:space="preserve">influenced </w:t>
      </w:r>
      <w:r w:rsidR="003F70B5">
        <w:t xml:space="preserve">by </w:t>
      </w:r>
      <w:r w:rsidR="00195B59">
        <w:t>bias</w:t>
      </w:r>
      <w:r w:rsidR="007209E2">
        <w:t xml:space="preserve">, </w:t>
      </w:r>
      <w:r w:rsidR="00737D9B">
        <w:t>which could lead</w:t>
      </w:r>
      <w:r w:rsidR="00195B59">
        <w:t xml:space="preserve"> to discrimination and inequitable outcomes</w:t>
      </w:r>
      <w:r w:rsidR="003F70B5">
        <w:t xml:space="preserve">. </w:t>
      </w:r>
    </w:p>
    <w:p w14:paraId="4A0B1565" w14:textId="0FB94208" w:rsidR="00743A98" w:rsidRPr="003F70B5" w:rsidRDefault="00D6555F" w:rsidP="00230BBB">
      <w:pPr>
        <w:pStyle w:val="ListParagraph"/>
      </w:pPr>
      <w:r>
        <w:t>This</w:t>
      </w:r>
      <w:r w:rsidR="007209E2">
        <w:t xml:space="preserve"> </w:t>
      </w:r>
      <w:r w:rsidR="003F70B5">
        <w:t xml:space="preserve">was observed by the Griffith </w:t>
      </w:r>
      <w:r w:rsidR="001A6089">
        <w:t>r</w:t>
      </w:r>
      <w:r w:rsidR="003F70B5">
        <w:t>eview</w:t>
      </w:r>
      <w:r w:rsidR="001A6089">
        <w:t>,</w:t>
      </w:r>
      <w:r w:rsidR="003F70B5">
        <w:t xml:space="preserve"> which</w:t>
      </w:r>
      <w:r w:rsidR="007B1519">
        <w:t xml:space="preserve"> found </w:t>
      </w:r>
      <w:proofErr w:type="gramStart"/>
      <w:r w:rsidR="007B1519">
        <w:t>hand</w:t>
      </w:r>
      <w:r w:rsidR="001A6089">
        <w:t xml:space="preserve"> </w:t>
      </w:r>
      <w:r w:rsidR="007B1519">
        <w:t>held</w:t>
      </w:r>
      <w:proofErr w:type="gramEnd"/>
      <w:r w:rsidR="007B1519">
        <w:t xml:space="preserve"> scanners had been </w:t>
      </w:r>
      <w:r w:rsidR="007B1519" w:rsidRPr="003F70B5">
        <w:rPr>
          <w:i/>
          <w:iCs/>
        </w:rPr>
        <w:t>‘</w:t>
      </w:r>
      <w:r w:rsidR="007B1519" w:rsidRPr="00BF0EC0">
        <w:t xml:space="preserve">inconsistently used across different groups in the community’ and there </w:t>
      </w:r>
      <w:r w:rsidR="007B1519" w:rsidRPr="00BF0EC0">
        <w:lastRenderedPageBreak/>
        <w:t>was ‘some evidence of inappropriate use of stereotypes and cultural assumptions by a small number of officers in determining who to select for wanding’</w:t>
      </w:r>
      <w:r w:rsidR="007B1519" w:rsidRPr="003F70B5">
        <w:rPr>
          <w:i/>
          <w:iCs/>
        </w:rPr>
        <w:t>.</w:t>
      </w:r>
      <w:r w:rsidR="007B1519" w:rsidRPr="00C56E6F">
        <w:rPr>
          <w:rStyle w:val="FootnoteReference"/>
          <w:sz w:val="22"/>
        </w:rPr>
        <w:footnoteReference w:id="20"/>
      </w:r>
      <w:r w:rsidR="007B1519" w:rsidRPr="003F70B5">
        <w:rPr>
          <w:i/>
          <w:iCs/>
        </w:rPr>
        <w:t xml:space="preserve"> </w:t>
      </w:r>
      <w:r w:rsidR="00EE1A18">
        <w:t>This is also a common finding in jurisdiction</w:t>
      </w:r>
      <w:r w:rsidR="00E249FC">
        <w:t>s</w:t>
      </w:r>
      <w:r w:rsidR="00EE1A18">
        <w:t xml:space="preserve"> that employ these kinds of powers.</w:t>
      </w:r>
      <w:r w:rsidR="00EE1A18">
        <w:rPr>
          <w:rStyle w:val="FootnoteReference"/>
          <w:sz w:val="22"/>
        </w:rPr>
        <w:footnoteReference w:id="21"/>
      </w:r>
    </w:p>
    <w:p w14:paraId="394923EF" w14:textId="331FA88C" w:rsidR="003F70B5" w:rsidRDefault="003F70B5" w:rsidP="00230BBB">
      <w:pPr>
        <w:pStyle w:val="ListParagraph"/>
      </w:pPr>
      <w:r>
        <w:t>The dramatic expansion of the use of Jack’s Law powers to facilitate use without senior officer authorisation in prescribed places and in public places with authorisation based on limited, subjective considerations substantially increase</w:t>
      </w:r>
      <w:r w:rsidR="00743A98">
        <w:t>s</w:t>
      </w:r>
      <w:r>
        <w:t xml:space="preserve"> the risk that these powers will be used to inappropriately target certain groups. This is particularly concerning </w:t>
      </w:r>
      <w:proofErr w:type="gramStart"/>
      <w:r>
        <w:t>in light of</w:t>
      </w:r>
      <w:proofErr w:type="gramEnd"/>
      <w:r>
        <w:t xml:space="preserve"> the</w:t>
      </w:r>
      <w:r w:rsidR="00A10450">
        <w:t xml:space="preserve"> recent</w:t>
      </w:r>
      <w:r>
        <w:t xml:space="preserve"> findings made by the </w:t>
      </w:r>
      <w:r w:rsidR="001B4F26">
        <w:t>Commission of Inquiry into the QPS</w:t>
      </w:r>
      <w:r>
        <w:t xml:space="preserve"> that </w:t>
      </w:r>
      <w:r w:rsidRPr="003F70B5">
        <w:t>racism</w:t>
      </w:r>
      <w:r>
        <w:t>, sexism</w:t>
      </w:r>
      <w:r w:rsidR="00D2538E">
        <w:t>,</w:t>
      </w:r>
      <w:r>
        <w:t xml:space="preserve"> and misogyny</w:t>
      </w:r>
      <w:r w:rsidRPr="003F70B5">
        <w:t xml:space="preserve"> remains a significant problem within the Q</w:t>
      </w:r>
      <w:r w:rsidR="00C9150A">
        <w:t>ueensland Police Service</w:t>
      </w:r>
      <w:r w:rsidRPr="003F70B5">
        <w:t>.</w:t>
      </w:r>
      <w:r w:rsidRPr="003F70B5">
        <w:rPr>
          <w:vertAlign w:val="superscript"/>
        </w:rPr>
        <w:footnoteReference w:id="22"/>
      </w:r>
    </w:p>
    <w:p w14:paraId="4DBA1C59" w14:textId="7F953007" w:rsidR="00B14A7D" w:rsidRDefault="00C9150A" w:rsidP="00230BBB">
      <w:pPr>
        <w:pStyle w:val="ListParagraph"/>
      </w:pPr>
      <w:r>
        <w:t xml:space="preserve">The impact of discrimination and inequitable use of </w:t>
      </w:r>
      <w:proofErr w:type="gramStart"/>
      <w:r w:rsidR="00B14A7D">
        <w:t>hand</w:t>
      </w:r>
      <w:r w:rsidR="00F027AA">
        <w:t xml:space="preserve"> </w:t>
      </w:r>
      <w:r w:rsidR="00B14A7D">
        <w:t>held</w:t>
      </w:r>
      <w:proofErr w:type="gramEnd"/>
      <w:r w:rsidR="00B14A7D">
        <w:t xml:space="preserve"> scanners</w:t>
      </w:r>
      <w:r>
        <w:t xml:space="preserve"> </w:t>
      </w:r>
      <w:r w:rsidR="00D6555F">
        <w:t xml:space="preserve">on individuals and communities </w:t>
      </w:r>
      <w:proofErr w:type="gramStart"/>
      <w:r w:rsidR="005827DE">
        <w:t>is</w:t>
      </w:r>
      <w:proofErr w:type="gramEnd"/>
      <w:r w:rsidR="00D6555F">
        <w:t xml:space="preserve"> likely to be</w:t>
      </w:r>
      <w:r>
        <w:t xml:space="preserve"> significant. </w:t>
      </w:r>
      <w:r w:rsidR="00D6555F">
        <w:t>T</w:t>
      </w:r>
      <w:r w:rsidR="00743A98">
        <w:t xml:space="preserve">he UK Inquiry found that </w:t>
      </w:r>
      <w:r w:rsidR="00B14A7D">
        <w:t xml:space="preserve">disproportionate targeting of minority communities for </w:t>
      </w:r>
      <w:r w:rsidR="00743A98">
        <w:t xml:space="preserve">‘stop and search’ had </w:t>
      </w:r>
      <w:r w:rsidR="0071625F">
        <w:t xml:space="preserve">led to the </w:t>
      </w:r>
      <w:r w:rsidR="00743A98">
        <w:t>ero</w:t>
      </w:r>
      <w:r w:rsidR="0071625F">
        <w:t>sion of</w:t>
      </w:r>
      <w:r w:rsidR="00743A98">
        <w:t xml:space="preserve"> trust in polic</w:t>
      </w:r>
      <w:r w:rsidR="0071625F">
        <w:t>e</w:t>
      </w:r>
      <w:r w:rsidR="00743A98">
        <w:t xml:space="preserve"> amongst minority communities.</w:t>
      </w:r>
      <w:r w:rsidR="00D6555F">
        <w:rPr>
          <w:rStyle w:val="FootnoteReference"/>
        </w:rPr>
        <w:footnoteReference w:id="23"/>
      </w:r>
      <w:r w:rsidR="004A16E7">
        <w:t xml:space="preserve"> </w:t>
      </w:r>
    </w:p>
    <w:p w14:paraId="034F2B92" w14:textId="1031DE7E" w:rsidR="00554E23" w:rsidRDefault="004A16E7" w:rsidP="00230BBB">
      <w:pPr>
        <w:pStyle w:val="ListParagraph"/>
      </w:pPr>
      <w:r>
        <w:t>F</w:t>
      </w:r>
      <w:r w:rsidR="00743A98">
        <w:t>urther erosion of the already tenuous trust in the police service</w:t>
      </w:r>
      <w:r w:rsidR="0071625F">
        <w:t xml:space="preserve"> among minority communities</w:t>
      </w:r>
      <w:r>
        <w:t xml:space="preserve"> in Queensland</w:t>
      </w:r>
      <w:r w:rsidR="00743A98">
        <w:t xml:space="preserve">, particularly </w:t>
      </w:r>
      <w:r w:rsidR="00D32F73">
        <w:t>Aboriginal and Torres Strait Islander</w:t>
      </w:r>
      <w:r w:rsidR="00743A98">
        <w:t xml:space="preserve"> communities, could lead to substantial risks </w:t>
      </w:r>
      <w:r w:rsidR="0071625F">
        <w:t xml:space="preserve">for individuals </w:t>
      </w:r>
      <w:r w:rsidR="00743A98">
        <w:t>and police officers</w:t>
      </w:r>
      <w:r w:rsidR="003C42BE">
        <w:t xml:space="preserve">, </w:t>
      </w:r>
      <w:r w:rsidR="00E20849">
        <w:t xml:space="preserve">and </w:t>
      </w:r>
      <w:r w:rsidR="00554E23">
        <w:t xml:space="preserve">have a negative impact on public safety. In general, where </w:t>
      </w:r>
      <w:r w:rsidR="00554E23" w:rsidRPr="00554E23">
        <w:t xml:space="preserve">members of the </w:t>
      </w:r>
      <w:r w:rsidR="00554E23">
        <w:t>community</w:t>
      </w:r>
      <w:r w:rsidR="00554E23" w:rsidRPr="00554E23">
        <w:t xml:space="preserve"> </w:t>
      </w:r>
      <w:r w:rsidR="00554E23">
        <w:t>‘…</w:t>
      </w:r>
      <w:r w:rsidR="00554E23" w:rsidRPr="00554E23">
        <w:t>trust officers to make fair decisions and treat them with respect, they are more likely to see the police as legitimate. Legitimacy, in turn, encourages people to cooperate with the police and not break the law</w:t>
      </w:r>
      <w:r w:rsidR="00554E23">
        <w:t>’.</w:t>
      </w:r>
      <w:r w:rsidR="00554E23">
        <w:rPr>
          <w:rStyle w:val="FootnoteReference"/>
        </w:rPr>
        <w:footnoteReference w:id="24"/>
      </w:r>
      <w:r>
        <w:t xml:space="preserve"> </w:t>
      </w:r>
    </w:p>
    <w:p w14:paraId="2B330C17" w14:textId="6DB023D5" w:rsidR="00BF2365" w:rsidRPr="00E54EE8" w:rsidRDefault="006E55E8" w:rsidP="00230BBB">
      <w:pPr>
        <w:pStyle w:val="ListParagraph"/>
      </w:pPr>
      <w:r>
        <w:t>W</w:t>
      </w:r>
      <w:r w:rsidR="00BF2365" w:rsidRPr="00E54EE8">
        <w:t xml:space="preserve">hile </w:t>
      </w:r>
      <w:r w:rsidR="00E54EE8" w:rsidRPr="00E54EE8">
        <w:t>research indicates the presence of police make</w:t>
      </w:r>
      <w:r w:rsidR="005E0360">
        <w:t>s</w:t>
      </w:r>
      <w:r w:rsidR="00E54EE8" w:rsidRPr="00E54EE8">
        <w:t xml:space="preserve"> certain portions of the community </w:t>
      </w:r>
      <w:r w:rsidR="00E54EE8" w:rsidRPr="00E07291">
        <w:rPr>
          <w:b/>
          <w:bCs/>
        </w:rPr>
        <w:t>feel</w:t>
      </w:r>
      <w:r w:rsidR="00E54EE8" w:rsidRPr="00E54EE8">
        <w:t xml:space="preserve"> safer,</w:t>
      </w:r>
      <w:r w:rsidR="00E54EE8" w:rsidRPr="00E54EE8">
        <w:rPr>
          <w:rStyle w:val="FootnoteReference"/>
        </w:rPr>
        <w:footnoteReference w:id="25"/>
      </w:r>
      <w:r w:rsidR="00E54EE8" w:rsidRPr="00E54EE8">
        <w:t xml:space="preserve"> </w:t>
      </w:r>
      <w:proofErr w:type="gramStart"/>
      <w:r w:rsidR="002A224B">
        <w:t>it is clear that</w:t>
      </w:r>
      <w:r w:rsidR="00E54EE8" w:rsidRPr="00E54EE8">
        <w:t xml:space="preserve"> the</w:t>
      </w:r>
      <w:proofErr w:type="gramEnd"/>
      <w:r w:rsidR="00E54EE8" w:rsidRPr="00E54EE8">
        <w:t xml:space="preserve"> alienation of parts of the community by </w:t>
      </w:r>
      <w:r w:rsidR="002A224B">
        <w:t xml:space="preserve">the discriminatory use of </w:t>
      </w:r>
      <w:proofErr w:type="gramStart"/>
      <w:r w:rsidR="00E54EE8" w:rsidRPr="00E54EE8">
        <w:t>hand</w:t>
      </w:r>
      <w:r w:rsidR="005E0360">
        <w:t xml:space="preserve"> </w:t>
      </w:r>
      <w:r w:rsidR="00E54EE8" w:rsidRPr="00E54EE8">
        <w:t>held</w:t>
      </w:r>
      <w:proofErr w:type="gramEnd"/>
      <w:r w:rsidR="00E54EE8" w:rsidRPr="00E54EE8">
        <w:t xml:space="preserve"> scann</w:t>
      </w:r>
      <w:r w:rsidR="002A224B">
        <w:t>ers</w:t>
      </w:r>
      <w:r w:rsidR="00E54EE8" w:rsidRPr="00E54EE8">
        <w:t xml:space="preserve"> may</w:t>
      </w:r>
      <w:r w:rsidR="005E0360">
        <w:t>,</w:t>
      </w:r>
      <w:r w:rsidR="00E54EE8" w:rsidRPr="00E54EE8">
        <w:t xml:space="preserve"> in fact</w:t>
      </w:r>
      <w:r w:rsidR="005E0360">
        <w:t>,</w:t>
      </w:r>
      <w:r w:rsidR="00E54EE8" w:rsidRPr="00E54EE8">
        <w:t xml:space="preserve"> make it </w:t>
      </w:r>
      <w:r w:rsidR="00E54EE8" w:rsidRPr="00E07291">
        <w:rPr>
          <w:b/>
          <w:bCs/>
        </w:rPr>
        <w:t>less safe.</w:t>
      </w:r>
      <w:r w:rsidR="00E54EE8" w:rsidRPr="00E54EE8">
        <w:t xml:space="preserve"> </w:t>
      </w:r>
    </w:p>
    <w:p w14:paraId="5E2F8143" w14:textId="340867E9" w:rsidR="009949CE" w:rsidRPr="009949CE" w:rsidRDefault="005E0360" w:rsidP="00230BBB">
      <w:pPr>
        <w:pStyle w:val="ListParagraph"/>
      </w:pPr>
      <w:bookmarkStart w:id="44" w:name="_Hlk195126091"/>
      <w:r>
        <w:t xml:space="preserve">A </w:t>
      </w:r>
      <w:r w:rsidR="003F70B5">
        <w:t>further</w:t>
      </w:r>
      <w:r w:rsidR="003F70B5" w:rsidRPr="009949CE">
        <w:t xml:space="preserve"> review</w:t>
      </w:r>
      <w:r w:rsidR="003F70B5">
        <w:t xml:space="preserve"> of </w:t>
      </w:r>
      <w:r w:rsidR="00743A98">
        <w:t xml:space="preserve">the efficacy of </w:t>
      </w:r>
      <w:proofErr w:type="gramStart"/>
      <w:r w:rsidR="003067EF">
        <w:t>hand</w:t>
      </w:r>
      <w:r>
        <w:t xml:space="preserve"> </w:t>
      </w:r>
      <w:r w:rsidR="003067EF">
        <w:t>held</w:t>
      </w:r>
      <w:proofErr w:type="gramEnd"/>
      <w:r w:rsidR="003067EF">
        <w:t xml:space="preserve"> scanners</w:t>
      </w:r>
      <w:r w:rsidR="00743A98">
        <w:t xml:space="preserve"> </w:t>
      </w:r>
      <w:r w:rsidR="003F70B5" w:rsidRPr="009949CE">
        <w:t xml:space="preserve">should expressly consider the appropriateness of </w:t>
      </w:r>
      <w:r w:rsidR="003067EF">
        <w:t>the</w:t>
      </w:r>
      <w:r>
        <w:t xml:space="preserve"> expanded</w:t>
      </w:r>
      <w:r w:rsidR="003F70B5" w:rsidRPr="009949CE">
        <w:t xml:space="preserve"> powers </w:t>
      </w:r>
      <w:proofErr w:type="gramStart"/>
      <w:r w:rsidR="003F70B5" w:rsidRPr="009949CE">
        <w:t>in light of</w:t>
      </w:r>
      <w:proofErr w:type="gramEnd"/>
      <w:r w:rsidR="003F70B5" w:rsidRPr="009949CE">
        <w:t xml:space="preserve"> the findings of the recent Commission of Inquiry into the QPS</w:t>
      </w:r>
      <w:r>
        <w:t>.</w:t>
      </w:r>
      <w:r w:rsidR="003F70B5" w:rsidRPr="009949CE">
        <w:t xml:space="preserve"> </w:t>
      </w:r>
      <w:r w:rsidR="003F70B5">
        <w:t>(</w:t>
      </w:r>
      <w:r w:rsidR="003F70B5" w:rsidRPr="009949CE">
        <w:rPr>
          <w:b/>
          <w:bCs/>
        </w:rPr>
        <w:t>RECOMMENDATION 1A</w:t>
      </w:r>
      <w:r w:rsidR="003F70B5">
        <w:t>)</w:t>
      </w:r>
      <w:bookmarkStart w:id="45" w:name="_Hlk192690935"/>
    </w:p>
    <w:p w14:paraId="55795508" w14:textId="4EBD35B6" w:rsidR="00D04AE0" w:rsidRPr="00D04AE0" w:rsidRDefault="005E0360" w:rsidP="00230BBB">
      <w:pPr>
        <w:pStyle w:val="ListParagraph"/>
      </w:pPr>
      <w:r>
        <w:t>I</w:t>
      </w:r>
      <w:r w:rsidR="007C0825" w:rsidRPr="00195B59">
        <w:t xml:space="preserve">f the proposed amendments are progressed, the </w:t>
      </w:r>
      <w:r>
        <w:t>g</w:t>
      </w:r>
      <w:r w:rsidR="007C0825" w:rsidRPr="00195B59">
        <w:t xml:space="preserve">overnment must ensure </w:t>
      </w:r>
      <w:r w:rsidR="009C181E">
        <w:t xml:space="preserve">the data collected in relation to </w:t>
      </w:r>
      <w:proofErr w:type="gramStart"/>
      <w:r w:rsidR="009C181E">
        <w:t>hand</w:t>
      </w:r>
      <w:r>
        <w:t xml:space="preserve"> </w:t>
      </w:r>
      <w:r w:rsidR="009C181E">
        <w:t>held</w:t>
      </w:r>
      <w:proofErr w:type="gramEnd"/>
      <w:r w:rsidR="009C181E">
        <w:t xml:space="preserve"> scanners </w:t>
      </w:r>
      <w:r w:rsidR="00440159">
        <w:t xml:space="preserve">in line with section 808C of the </w:t>
      </w:r>
      <w:r w:rsidR="00440159">
        <w:lastRenderedPageBreak/>
        <w:t xml:space="preserve">PPRA </w:t>
      </w:r>
      <w:r w:rsidR="009C181E">
        <w:t>is</w:t>
      </w:r>
      <w:r w:rsidR="007C0825" w:rsidRPr="007B1519">
        <w:t xml:space="preserve"> broken down by age, gender, </w:t>
      </w:r>
      <w:r w:rsidR="009C181E">
        <w:t>disability</w:t>
      </w:r>
      <w:r w:rsidR="003A442A">
        <w:t>,</w:t>
      </w:r>
      <w:r w:rsidR="009C181E">
        <w:t xml:space="preserve"> </w:t>
      </w:r>
      <w:r w:rsidR="007C0825" w:rsidRPr="007B1519">
        <w:t>and ethnicity including Aboriginal and/or Torres Strait Islander status</w:t>
      </w:r>
      <w:bookmarkEnd w:id="41"/>
      <w:bookmarkEnd w:id="45"/>
      <w:r>
        <w:t>.</w:t>
      </w:r>
      <w:r w:rsidR="009C181E">
        <w:t xml:space="preserve"> (</w:t>
      </w:r>
      <w:r w:rsidR="009C181E" w:rsidRPr="009C181E">
        <w:rPr>
          <w:b/>
          <w:bCs/>
        </w:rPr>
        <w:t xml:space="preserve">RECOMMENDATION </w:t>
      </w:r>
      <w:r w:rsidR="004A16E7">
        <w:rPr>
          <w:b/>
          <w:bCs/>
        </w:rPr>
        <w:t>2</w:t>
      </w:r>
      <w:r w:rsidR="009C181E">
        <w:t>)</w:t>
      </w:r>
    </w:p>
    <w:p w14:paraId="5834C7C6" w14:textId="6D56FCD8" w:rsidR="0071625F" w:rsidRPr="00D04AE0" w:rsidRDefault="0071625F" w:rsidP="00230BBB">
      <w:pPr>
        <w:pStyle w:val="ListParagraph"/>
      </w:pPr>
      <w:r w:rsidRPr="00D04AE0">
        <w:t xml:space="preserve">The Griffith </w:t>
      </w:r>
      <w:r w:rsidR="005E0360">
        <w:t>r</w:t>
      </w:r>
      <w:r w:rsidRPr="00D04AE0">
        <w:t xml:space="preserve">eview </w:t>
      </w:r>
      <w:r w:rsidR="00816C55">
        <w:t xml:space="preserve">found </w:t>
      </w:r>
      <w:r w:rsidR="00D04AE0">
        <w:t>t</w:t>
      </w:r>
      <w:r w:rsidR="00EE19C5">
        <w:t xml:space="preserve">he recording of First Nations status in QPRIME </w:t>
      </w:r>
      <w:r w:rsidR="00D04AE0">
        <w:t>was unreliable. The QPS should ensure updates are made to relevant policies</w:t>
      </w:r>
      <w:r w:rsidR="003A442A">
        <w:t xml:space="preserve"> and training</w:t>
      </w:r>
      <w:r w:rsidR="00D04AE0">
        <w:t xml:space="preserve"> to ensure QPRIME data better reflects</w:t>
      </w:r>
      <w:r w:rsidR="00EE19C5">
        <w:t xml:space="preserve"> police interactions with Aboriginal </w:t>
      </w:r>
      <w:r w:rsidR="005E0360">
        <w:t xml:space="preserve">people </w:t>
      </w:r>
      <w:r w:rsidR="00EE19C5">
        <w:t>and Torres Strait Islander</w:t>
      </w:r>
      <w:r w:rsidR="00D04AE0">
        <w:t xml:space="preserve"> </w:t>
      </w:r>
      <w:r w:rsidR="005E0360">
        <w:t>people</w:t>
      </w:r>
      <w:r w:rsidR="00D04AE0">
        <w:t xml:space="preserve">, as well as other minority </w:t>
      </w:r>
      <w:r w:rsidR="00004EDB">
        <w:t>communities</w:t>
      </w:r>
      <w:r w:rsidR="005E0360">
        <w:t>.</w:t>
      </w:r>
      <w:r w:rsidR="00D04AE0">
        <w:t xml:space="preserve"> (</w:t>
      </w:r>
      <w:r w:rsidR="00D04AE0" w:rsidRPr="00D04AE0">
        <w:rPr>
          <w:b/>
          <w:bCs/>
        </w:rPr>
        <w:t xml:space="preserve">RECOMMENDATION </w:t>
      </w:r>
      <w:r w:rsidR="004A16E7">
        <w:rPr>
          <w:b/>
          <w:bCs/>
        </w:rPr>
        <w:t>3</w:t>
      </w:r>
      <w:r w:rsidR="00D04AE0">
        <w:t>)</w:t>
      </w:r>
    </w:p>
    <w:p w14:paraId="624577EC" w14:textId="465DD751" w:rsidR="000936FD" w:rsidRDefault="000936FD" w:rsidP="00A36E12">
      <w:pPr>
        <w:pStyle w:val="Heading1darkblue"/>
        <w:rPr>
          <w:sz w:val="44"/>
          <w:szCs w:val="44"/>
        </w:rPr>
      </w:pPr>
      <w:bookmarkStart w:id="46" w:name="_Toc195597182"/>
      <w:bookmarkEnd w:id="44"/>
      <w:r>
        <w:rPr>
          <w:sz w:val="44"/>
          <w:szCs w:val="44"/>
        </w:rPr>
        <w:t>Net widening</w:t>
      </w:r>
      <w:bookmarkEnd w:id="46"/>
    </w:p>
    <w:p w14:paraId="4ACEE9E4" w14:textId="660BB362" w:rsidR="0058222D" w:rsidRDefault="0058222D" w:rsidP="00230BBB">
      <w:pPr>
        <w:pStyle w:val="ListParagraph"/>
      </w:pPr>
      <w:r>
        <w:t xml:space="preserve">The use of </w:t>
      </w:r>
      <w:proofErr w:type="gramStart"/>
      <w:r>
        <w:t>hand</w:t>
      </w:r>
      <w:r w:rsidR="00C02D08">
        <w:t xml:space="preserve"> </w:t>
      </w:r>
      <w:r>
        <w:t>held</w:t>
      </w:r>
      <w:proofErr w:type="gramEnd"/>
      <w:r>
        <w:t xml:space="preserve"> scanners without warrant or reasonable suspicion has had </w:t>
      </w:r>
      <w:r w:rsidR="00553BC2">
        <w:t>the effect of ‘</w:t>
      </w:r>
      <w:r>
        <w:t xml:space="preserve">widening </w:t>
      </w:r>
      <w:r w:rsidR="00553BC2">
        <w:t>the net’</w:t>
      </w:r>
      <w:r w:rsidR="00AE54F4">
        <w:t xml:space="preserve"> </w:t>
      </w:r>
      <w:r w:rsidR="00B16B40">
        <w:t xml:space="preserve">and </w:t>
      </w:r>
      <w:r w:rsidR="007E2115">
        <w:t>snaring</w:t>
      </w:r>
      <w:r w:rsidR="00815F35">
        <w:t xml:space="preserve"> individuals </w:t>
      </w:r>
      <w:r w:rsidR="00920D74">
        <w:t xml:space="preserve">who were not the intended </w:t>
      </w:r>
      <w:r w:rsidR="002B5E41">
        <w:t>target</w:t>
      </w:r>
      <w:r>
        <w:t xml:space="preserve">. In February 2025, the </w:t>
      </w:r>
      <w:r w:rsidRPr="00144E50">
        <w:rPr>
          <w:i/>
        </w:rPr>
        <w:t>Brisbane Times</w:t>
      </w:r>
      <w:r>
        <w:t xml:space="preserve"> published data </w:t>
      </w:r>
      <w:r w:rsidR="00900501">
        <w:t>showing</w:t>
      </w:r>
      <w:r>
        <w:t xml:space="preserve"> that in the 202</w:t>
      </w:r>
      <w:r w:rsidR="00B83486">
        <w:t>3</w:t>
      </w:r>
      <w:r>
        <w:t xml:space="preserve"> to 2024 period </w:t>
      </w:r>
      <w:proofErr w:type="gramStart"/>
      <w:r>
        <w:t>hand</w:t>
      </w:r>
      <w:r w:rsidR="002309C4">
        <w:t xml:space="preserve"> </w:t>
      </w:r>
      <w:r>
        <w:t>held</w:t>
      </w:r>
      <w:proofErr w:type="gramEnd"/>
      <w:r>
        <w:t xml:space="preserve"> scanning led to 2</w:t>
      </w:r>
      <w:r w:rsidR="002309C4">
        <w:t>,</w:t>
      </w:r>
      <w:r>
        <w:t>500 charges</w:t>
      </w:r>
      <w:r w:rsidR="00152A57">
        <w:t>, of which</w:t>
      </w:r>
      <w:r w:rsidR="00145245">
        <w:t xml:space="preserve"> </w:t>
      </w:r>
      <w:r>
        <w:t>just over 400 related to weapons</w:t>
      </w:r>
      <w:r w:rsidR="00D22150">
        <w:t>, and</w:t>
      </w:r>
      <w:r>
        <w:t xml:space="preserve"> </w:t>
      </w:r>
      <w:r w:rsidR="00D22150">
        <w:t>a</w:t>
      </w:r>
      <w:r>
        <w:t>lmost 1</w:t>
      </w:r>
      <w:r w:rsidR="00145245">
        <w:t>,</w:t>
      </w:r>
      <w:r>
        <w:t>400 related to drug offences.</w:t>
      </w:r>
      <w:r>
        <w:rPr>
          <w:rStyle w:val="FootnoteReference"/>
        </w:rPr>
        <w:footnoteReference w:id="26"/>
      </w:r>
      <w:r>
        <w:t xml:space="preserve"> Th</w:t>
      </w:r>
      <w:r w:rsidR="00401AB8">
        <w:t>e</w:t>
      </w:r>
      <w:r>
        <w:t xml:space="preserve"> </w:t>
      </w:r>
      <w:r w:rsidR="00F716DC">
        <w:t>a</w:t>
      </w:r>
      <w:r w:rsidR="009A2AB9">
        <w:t xml:space="preserve">dverse </w:t>
      </w:r>
      <w:r>
        <w:t>impact</w:t>
      </w:r>
      <w:r w:rsidR="00401AB8">
        <w:t xml:space="preserve"> o</w:t>
      </w:r>
      <w:r w:rsidR="00D748B2">
        <w:t xml:space="preserve">n individuals </w:t>
      </w:r>
      <w:r w:rsidR="00BA5E5C">
        <w:t>who are no</w:t>
      </w:r>
      <w:r w:rsidR="007A1239">
        <w:t xml:space="preserve">t </w:t>
      </w:r>
      <w:r w:rsidR="002868C6">
        <w:t xml:space="preserve">carrying knives or weapons </w:t>
      </w:r>
      <w:r w:rsidR="00B16B40">
        <w:t xml:space="preserve">in public </w:t>
      </w:r>
      <w:r w:rsidR="009A2AB9">
        <w:t xml:space="preserve">will </w:t>
      </w:r>
      <w:r w:rsidR="00F55970">
        <w:t>increase</w:t>
      </w:r>
      <w:r>
        <w:t xml:space="preserve"> if the Bill is progressed.</w:t>
      </w:r>
    </w:p>
    <w:p w14:paraId="79208D51" w14:textId="05926C3F" w:rsidR="00927862" w:rsidRDefault="0058222D" w:rsidP="00230BBB">
      <w:pPr>
        <w:pStyle w:val="ListParagraph"/>
      </w:pPr>
      <w:r>
        <w:t xml:space="preserve">The </w:t>
      </w:r>
      <w:r w:rsidR="00F55970">
        <w:t>g</w:t>
      </w:r>
      <w:r>
        <w:t>overnment’s justification for th</w:t>
      </w:r>
      <w:r w:rsidR="00F55970">
        <w:t>is</w:t>
      </w:r>
      <w:r>
        <w:t xml:space="preserve"> invasive law is to reduce the harms of knife crime</w:t>
      </w:r>
      <w:r w:rsidR="00207DD5">
        <w:t xml:space="preserve">, </w:t>
      </w:r>
      <w:r>
        <w:t>not to pursue minor offences</w:t>
      </w:r>
      <w:r w:rsidR="00927862">
        <w:t xml:space="preserve"> involving drugs</w:t>
      </w:r>
      <w:r>
        <w:t xml:space="preserve">. As noted by the Griffith </w:t>
      </w:r>
      <w:r w:rsidR="00B13B55">
        <w:t>r</w:t>
      </w:r>
      <w:r>
        <w:t>eview</w:t>
      </w:r>
      <w:r w:rsidR="00927862">
        <w:t>:</w:t>
      </w:r>
    </w:p>
    <w:p w14:paraId="6D6E1556" w14:textId="6CE11C1B" w:rsidR="0058222D" w:rsidRDefault="00927862" w:rsidP="00230BBB">
      <w:pPr>
        <w:ind w:left="1440"/>
      </w:pPr>
      <w:r>
        <w:t>‘…c</w:t>
      </w:r>
      <w:r w:rsidR="0058222D" w:rsidRPr="0058222D">
        <w:t xml:space="preserve">are needs to be taken to ensure that wanding does not lead to a by-passing of reasonable suspicion safeguards, and net-widening among minor offenders who are not carrying </w:t>
      </w:r>
      <w:proofErr w:type="gramStart"/>
      <w:r w:rsidR="0058222D" w:rsidRPr="0058222D">
        <w:t>weapons, but</w:t>
      </w:r>
      <w:proofErr w:type="gramEnd"/>
      <w:r w:rsidR="0058222D" w:rsidRPr="0058222D">
        <w:t xml:space="preserve"> nevertheless come to police attention purely because of wanding</w:t>
      </w:r>
      <w:r>
        <w:t>’</w:t>
      </w:r>
      <w:r w:rsidR="0058222D" w:rsidRPr="0058222D">
        <w:t>.</w:t>
      </w:r>
      <w:r>
        <w:rPr>
          <w:rStyle w:val="FootnoteReference"/>
        </w:rPr>
        <w:footnoteReference w:id="27"/>
      </w:r>
    </w:p>
    <w:p w14:paraId="7FD4061A" w14:textId="6E757A72" w:rsidR="00B83486" w:rsidRDefault="00B83486" w:rsidP="00230BBB">
      <w:pPr>
        <w:pStyle w:val="ListParagraph"/>
      </w:pPr>
      <w:r>
        <w:t>The impact of this net widening will be to place more pressure on a criminal justice system that is already at breaking point</w:t>
      </w:r>
      <w:r w:rsidR="003526C3">
        <w:t>.</w:t>
      </w:r>
      <w:r>
        <w:t xml:space="preserve"> </w:t>
      </w:r>
    </w:p>
    <w:p w14:paraId="62F883F9" w14:textId="3D723AC5" w:rsidR="00882D58" w:rsidRPr="00A36E12" w:rsidRDefault="004E5A94" w:rsidP="00A36E12">
      <w:pPr>
        <w:pStyle w:val="Heading1darkblue"/>
        <w:rPr>
          <w:sz w:val="44"/>
          <w:szCs w:val="44"/>
        </w:rPr>
      </w:pPr>
      <w:bookmarkStart w:id="47" w:name="_Toc195597183"/>
      <w:r>
        <w:rPr>
          <w:sz w:val="44"/>
          <w:szCs w:val="44"/>
        </w:rPr>
        <w:t>Removal of safeguards</w:t>
      </w:r>
      <w:bookmarkEnd w:id="47"/>
    </w:p>
    <w:p w14:paraId="743D9704" w14:textId="52D0345E" w:rsidR="007C0825" w:rsidRPr="005D0C59" w:rsidRDefault="00E14DD1" w:rsidP="00230BBB">
      <w:pPr>
        <w:pStyle w:val="ListParagraph"/>
      </w:pPr>
      <w:r>
        <w:t>The Bill</w:t>
      </w:r>
      <w:r w:rsidR="007C0825" w:rsidRPr="005D0C59">
        <w:t xml:space="preserve"> proposes to remove the requirement that a senior police officer authorise</w:t>
      </w:r>
      <w:r w:rsidR="008629CC">
        <w:t>s</w:t>
      </w:r>
      <w:r w:rsidR="007C0825" w:rsidRPr="005D0C59">
        <w:t xml:space="preserve"> any use of </w:t>
      </w:r>
      <w:proofErr w:type="gramStart"/>
      <w:r w:rsidR="007C0825" w:rsidRPr="005D0C59">
        <w:t>hand</w:t>
      </w:r>
      <w:r w:rsidR="008629CC">
        <w:t xml:space="preserve"> </w:t>
      </w:r>
      <w:r w:rsidR="007C0825" w:rsidRPr="005D0C59">
        <w:t>held</w:t>
      </w:r>
      <w:proofErr w:type="gramEnd"/>
      <w:r w:rsidR="007C0825" w:rsidRPr="005D0C59">
        <w:t xml:space="preserve"> scanners in prescribed places on the basis that they are satisfied of </w:t>
      </w:r>
      <w:r w:rsidR="004B3D2D">
        <w:t xml:space="preserve">the </w:t>
      </w:r>
      <w:r w:rsidR="004A16E7">
        <w:t>evidentiary</w:t>
      </w:r>
      <w:r w:rsidR="000211C8">
        <w:t xml:space="preserve"> and subjective </w:t>
      </w:r>
      <w:r w:rsidR="007C0825" w:rsidRPr="005D0C59">
        <w:t>tests.</w:t>
      </w:r>
      <w:r w:rsidR="007C0825" w:rsidRPr="005D0C59">
        <w:rPr>
          <w:rStyle w:val="FootnoteReference"/>
          <w:szCs w:val="24"/>
        </w:rPr>
        <w:footnoteReference w:id="28"/>
      </w:r>
    </w:p>
    <w:p w14:paraId="507F95E1" w14:textId="7066B7B6" w:rsidR="00291DA4" w:rsidRDefault="007C0825" w:rsidP="00230BBB">
      <w:pPr>
        <w:pStyle w:val="ListParagraph"/>
      </w:pPr>
      <w:r w:rsidRPr="00E14DD1">
        <w:t xml:space="preserve">The </w:t>
      </w:r>
      <w:r w:rsidR="004A16E7">
        <w:t xml:space="preserve">evidentiary </w:t>
      </w:r>
      <w:r w:rsidRPr="00E14DD1">
        <w:t xml:space="preserve">and subjective tests assist to ensure the limits placed on human rights </w:t>
      </w:r>
      <w:proofErr w:type="gramStart"/>
      <w:r w:rsidRPr="00E14DD1">
        <w:t>by the use of</w:t>
      </w:r>
      <w:proofErr w:type="gramEnd"/>
      <w:r w:rsidRPr="00E14DD1">
        <w:t xml:space="preserve"> handheld scanners are somewhat less restrictive by ensuring use is proportionate (irrespective of the lack of evidence of efficacy) to risk. </w:t>
      </w:r>
      <w:bookmarkStart w:id="48" w:name="_Hlk192690848"/>
    </w:p>
    <w:p w14:paraId="7E1D148A" w14:textId="7D12FB5C" w:rsidR="005F1636" w:rsidRPr="005F1636" w:rsidRDefault="007C0825" w:rsidP="00230BBB">
      <w:pPr>
        <w:pStyle w:val="ListParagraph"/>
      </w:pPr>
      <w:r w:rsidRPr="00E14DD1">
        <w:lastRenderedPageBreak/>
        <w:t xml:space="preserve">Removing the requirement </w:t>
      </w:r>
      <w:r w:rsidR="00B5774B">
        <w:t>for senior office</w:t>
      </w:r>
      <w:r w:rsidR="004A16E7">
        <w:t>r</w:t>
      </w:r>
      <w:r w:rsidRPr="00E14DD1">
        <w:t xml:space="preserve"> authoris</w:t>
      </w:r>
      <w:r w:rsidR="00B5774B">
        <w:t>ation</w:t>
      </w:r>
      <w:r w:rsidRPr="00E14DD1">
        <w:t xml:space="preserve"> based on the tests would allow police officers broad discretion to use </w:t>
      </w:r>
      <w:proofErr w:type="gramStart"/>
      <w:r w:rsidRPr="00E14DD1">
        <w:t>hand</w:t>
      </w:r>
      <w:r w:rsidR="000338A9">
        <w:t xml:space="preserve"> </w:t>
      </w:r>
      <w:r w:rsidRPr="00E14DD1">
        <w:t>held</w:t>
      </w:r>
      <w:proofErr w:type="gramEnd"/>
      <w:r w:rsidRPr="00E14DD1">
        <w:t xml:space="preserve"> scanners in any prescribed place without prior assessment, including consideration of whether use is proportionate to risk. </w:t>
      </w:r>
      <w:r w:rsidR="005F1636" w:rsidRPr="001924CE">
        <w:rPr>
          <w:b/>
          <w:bCs/>
        </w:rPr>
        <w:t xml:space="preserve">This represents a significant erosion of the fundamental rights of </w:t>
      </w:r>
      <w:r w:rsidR="00A211AB" w:rsidRPr="001924CE">
        <w:rPr>
          <w:b/>
          <w:bCs/>
        </w:rPr>
        <w:t>Queenslanders</w:t>
      </w:r>
      <w:r w:rsidR="00DF0DFA" w:rsidRPr="001924CE">
        <w:rPr>
          <w:b/>
          <w:bCs/>
        </w:rPr>
        <w:t xml:space="preserve"> </w:t>
      </w:r>
      <w:r w:rsidR="00786595" w:rsidRPr="001924CE">
        <w:rPr>
          <w:b/>
          <w:bCs/>
        </w:rPr>
        <w:t xml:space="preserve">who </w:t>
      </w:r>
      <w:r w:rsidR="005F1636" w:rsidRPr="001924CE">
        <w:rPr>
          <w:b/>
          <w:bCs/>
        </w:rPr>
        <w:t xml:space="preserve">should be free </w:t>
      </w:r>
      <w:r w:rsidR="004F7A65" w:rsidRPr="001924CE">
        <w:rPr>
          <w:b/>
          <w:bCs/>
        </w:rPr>
        <w:t>to be in public places</w:t>
      </w:r>
      <w:r w:rsidR="005F1636" w:rsidRPr="001924CE">
        <w:rPr>
          <w:b/>
          <w:bCs/>
        </w:rPr>
        <w:t xml:space="preserve"> without </w:t>
      </w:r>
      <w:r w:rsidR="002E01C6" w:rsidRPr="001924CE">
        <w:rPr>
          <w:b/>
          <w:bCs/>
        </w:rPr>
        <w:t xml:space="preserve">unwarranted and unjustified </w:t>
      </w:r>
      <w:r w:rsidR="001423BA" w:rsidRPr="001924CE">
        <w:rPr>
          <w:b/>
          <w:bCs/>
        </w:rPr>
        <w:t>police</w:t>
      </w:r>
      <w:r w:rsidR="005F1636" w:rsidRPr="001924CE">
        <w:rPr>
          <w:b/>
          <w:bCs/>
        </w:rPr>
        <w:t xml:space="preserve"> interference.</w:t>
      </w:r>
      <w:r w:rsidR="005F1636" w:rsidRPr="005F1636">
        <w:t xml:space="preserve"> </w:t>
      </w:r>
    </w:p>
    <w:p w14:paraId="6099B2BF" w14:textId="7E70A029" w:rsidR="00554E23" w:rsidRDefault="001423BA" w:rsidP="00230BBB">
      <w:pPr>
        <w:pStyle w:val="ListParagraph"/>
      </w:pPr>
      <w:r>
        <w:t xml:space="preserve">Removing </w:t>
      </w:r>
      <w:r w:rsidR="00CA3601">
        <w:t>these safeguards</w:t>
      </w:r>
      <w:r w:rsidR="007C0825" w:rsidRPr="00E14DD1">
        <w:t xml:space="preserve"> raises concerns about potential for misuse. For example, there would be little to prevent a police officer from targeting a member of the public by repeatedly scanning and searching them in a commonly frequented, prescribed place</w:t>
      </w:r>
      <w:r w:rsidR="00FB09D9">
        <w:t>,</w:t>
      </w:r>
      <w:r w:rsidR="007C0825" w:rsidRPr="00E14DD1">
        <w:t xml:space="preserve"> </w:t>
      </w:r>
      <w:r>
        <w:t>such as</w:t>
      </w:r>
      <w:r w:rsidR="007C0825" w:rsidRPr="00E14DD1">
        <w:t xml:space="preserve"> a shopping centre or public transport hub</w:t>
      </w:r>
      <w:r w:rsidR="00FB09D9">
        <w:t>,</w:t>
      </w:r>
      <w:r w:rsidR="007C0825" w:rsidRPr="00E14DD1">
        <w:t xml:space="preserve"> for reasons unrelated to violent crime. Were this to occur, limited mechanisms </w:t>
      </w:r>
      <w:r w:rsidR="00FB09D9">
        <w:t xml:space="preserve">are available to challenge </w:t>
      </w:r>
      <w:r w:rsidR="007C0825" w:rsidRPr="00E14DD1">
        <w:t xml:space="preserve">the appropriateness of the use of </w:t>
      </w:r>
      <w:proofErr w:type="gramStart"/>
      <w:r w:rsidR="007C0825" w:rsidRPr="00E14DD1">
        <w:t>hand</w:t>
      </w:r>
      <w:r w:rsidR="00EF55F2">
        <w:t xml:space="preserve"> </w:t>
      </w:r>
      <w:r w:rsidR="007C0825" w:rsidRPr="00E14DD1">
        <w:t>held</w:t>
      </w:r>
      <w:proofErr w:type="gramEnd"/>
      <w:r w:rsidR="007C0825" w:rsidRPr="00E14DD1">
        <w:t xml:space="preserve"> scanners. </w:t>
      </w:r>
    </w:p>
    <w:p w14:paraId="19A32958" w14:textId="05613F4D" w:rsidR="00291DA4" w:rsidRDefault="00291DA4" w:rsidP="00230BBB">
      <w:pPr>
        <w:pStyle w:val="ListParagraph"/>
      </w:pPr>
      <w:r>
        <w:t xml:space="preserve">The </w:t>
      </w:r>
      <w:r w:rsidR="002962D0">
        <w:t>statements of compatibility for both the</w:t>
      </w:r>
      <w:r>
        <w:t xml:space="preserve"> 2023 Act and 2024 Act, which each expanded the places in which </w:t>
      </w:r>
      <w:proofErr w:type="gramStart"/>
      <w:r>
        <w:t>hand</w:t>
      </w:r>
      <w:r w:rsidR="00F50DBE">
        <w:t xml:space="preserve"> </w:t>
      </w:r>
      <w:r>
        <w:t>held</w:t>
      </w:r>
      <w:proofErr w:type="gramEnd"/>
      <w:r>
        <w:t xml:space="preserve"> scanners </w:t>
      </w:r>
      <w:r w:rsidR="00F50DBE">
        <w:t>are</w:t>
      </w:r>
      <w:r>
        <w:t xml:space="preserve"> permitted to be used, </w:t>
      </w:r>
      <w:r w:rsidR="002962D0">
        <w:t>justified the additional limits placed on human rights</w:t>
      </w:r>
      <w:r>
        <w:t xml:space="preserve"> by reference to the inclusion of these safeguards (i.e., senior officer authorisation </w:t>
      </w:r>
      <w:proofErr w:type="gramStart"/>
      <w:r>
        <w:t>on the basis of</w:t>
      </w:r>
      <w:proofErr w:type="gramEnd"/>
      <w:r>
        <w:t xml:space="preserve"> the </w:t>
      </w:r>
      <w:r w:rsidR="004120EF">
        <w:t xml:space="preserve">evidentiary </w:t>
      </w:r>
      <w:r>
        <w:t xml:space="preserve">and subjective tests). </w:t>
      </w:r>
    </w:p>
    <w:p w14:paraId="2375DF86" w14:textId="1DF7957A" w:rsidR="00291DA4" w:rsidRDefault="001D07B4" w:rsidP="00230BBB">
      <w:pPr>
        <w:pStyle w:val="ListParagraph"/>
      </w:pPr>
      <w:r>
        <w:t>T</w:t>
      </w:r>
      <w:r w:rsidR="002E01C6">
        <w:t>he</w:t>
      </w:r>
      <w:r w:rsidR="00291DA4">
        <w:t xml:space="preserve"> 2023 Statement of Compatibility states</w:t>
      </w:r>
      <w:r>
        <w:t>,</w:t>
      </w:r>
      <w:r w:rsidR="00291DA4">
        <w:t xml:space="preserve"> ‘in recognising [sic] that the scope of the scanning provisions contained in the Bill have been expanded to capture all SNPs, public transport stations, and public transport vehicles, the authorisation requirements in the Bill have been strengthened…’ to include the </w:t>
      </w:r>
      <w:r w:rsidR="004120EF">
        <w:t>evidentiary</w:t>
      </w:r>
      <w:r w:rsidR="00291DA4">
        <w:t xml:space="preserve"> and subjective tests.</w:t>
      </w:r>
    </w:p>
    <w:p w14:paraId="6668979C" w14:textId="76620F36" w:rsidR="002E01C6" w:rsidRDefault="00291DA4" w:rsidP="00230BBB">
      <w:pPr>
        <w:pStyle w:val="ListParagraph"/>
      </w:pPr>
      <w:r>
        <w:t xml:space="preserve">If it was necessary to include these safeguards to ensure the limitations on rights </w:t>
      </w:r>
      <w:r w:rsidR="002E01C6">
        <w:t xml:space="preserve">created by the expanded use of </w:t>
      </w:r>
      <w:proofErr w:type="gramStart"/>
      <w:r w:rsidR="002E01C6">
        <w:t>hand</w:t>
      </w:r>
      <w:r w:rsidR="001D07B4">
        <w:t xml:space="preserve"> </w:t>
      </w:r>
      <w:r w:rsidR="002E01C6">
        <w:t>held</w:t>
      </w:r>
      <w:proofErr w:type="gramEnd"/>
      <w:r w:rsidR="002E01C6">
        <w:t xml:space="preserve"> scanners </w:t>
      </w:r>
      <w:proofErr w:type="gramStart"/>
      <w:r w:rsidR="001D07B4">
        <w:t>was</w:t>
      </w:r>
      <w:proofErr w:type="gramEnd"/>
      <w:r w:rsidR="001D07B4">
        <w:t xml:space="preserve"> </w:t>
      </w:r>
      <w:r>
        <w:t>justifiable</w:t>
      </w:r>
      <w:r w:rsidR="000B2D55">
        <w:t xml:space="preserve"> in 202</w:t>
      </w:r>
      <w:r w:rsidR="001D07B4">
        <w:t>3</w:t>
      </w:r>
      <w:r w:rsidR="000B2D55">
        <w:t xml:space="preserve"> and 2024</w:t>
      </w:r>
      <w:r>
        <w:t xml:space="preserve">, </w:t>
      </w:r>
      <w:r w:rsidR="002E01C6">
        <w:t xml:space="preserve">it is incumbent on the </w:t>
      </w:r>
      <w:r w:rsidR="00427007">
        <w:t>g</w:t>
      </w:r>
      <w:r w:rsidR="002E01C6">
        <w:t xml:space="preserve">overnment to demonstrate why </w:t>
      </w:r>
      <w:r w:rsidR="000B2D55">
        <w:t>the</w:t>
      </w:r>
      <w:r w:rsidR="002E01C6">
        <w:t xml:space="preserve"> removal of those safeguards</w:t>
      </w:r>
      <w:r w:rsidR="000B2D55">
        <w:t xml:space="preserve"> can now be considered a justifiable limit on rights. </w:t>
      </w:r>
    </w:p>
    <w:p w14:paraId="621A5106" w14:textId="33425B3E" w:rsidR="002E01C6" w:rsidRDefault="002E01C6" w:rsidP="00230BBB">
      <w:pPr>
        <w:pStyle w:val="ListParagraph"/>
      </w:pPr>
      <w:r>
        <w:t>To do so</w:t>
      </w:r>
      <w:r w:rsidR="003161D1">
        <w:t>,</w:t>
      </w:r>
      <w:r>
        <w:t xml:space="preserve"> the </w:t>
      </w:r>
      <w:r w:rsidR="003161D1">
        <w:t>g</w:t>
      </w:r>
      <w:r>
        <w:t>overnment must demonstrate that th</w:t>
      </w:r>
      <w:r w:rsidR="000B2D55">
        <w:t>ese</w:t>
      </w:r>
      <w:r>
        <w:t xml:space="preserve"> less restrictive option</w:t>
      </w:r>
      <w:r w:rsidR="000B2D55">
        <w:t>s</w:t>
      </w:r>
      <w:r>
        <w:t xml:space="preserve"> (</w:t>
      </w:r>
      <w:r w:rsidR="000B2D55">
        <w:t xml:space="preserve">i.e. </w:t>
      </w:r>
      <w:r>
        <w:t>requir</w:t>
      </w:r>
      <w:r w:rsidR="000B2D55">
        <w:t>ing</w:t>
      </w:r>
      <w:r>
        <w:t xml:space="preserve"> senior officer authorisation </w:t>
      </w:r>
      <w:proofErr w:type="gramStart"/>
      <w:r>
        <w:t>on the basis of</w:t>
      </w:r>
      <w:proofErr w:type="gramEnd"/>
      <w:r>
        <w:t xml:space="preserve"> the tests) </w:t>
      </w:r>
      <w:r w:rsidR="00D93C39">
        <w:t>are</w:t>
      </w:r>
      <w:r>
        <w:t xml:space="preserve"> not reasonably available.</w:t>
      </w:r>
      <w:r w:rsidR="0023719A">
        <w:rPr>
          <w:rStyle w:val="FootnoteReference"/>
        </w:rPr>
        <w:footnoteReference w:id="29"/>
      </w:r>
      <w:r>
        <w:t xml:space="preserve"> The </w:t>
      </w:r>
      <w:r w:rsidR="00D93C39">
        <w:t>g</w:t>
      </w:r>
      <w:r>
        <w:t xml:space="preserve">overnment has stated that </w:t>
      </w:r>
      <w:r w:rsidR="00D93C39">
        <w:t xml:space="preserve">the </w:t>
      </w:r>
      <w:r>
        <w:t xml:space="preserve">less restrictive option is not available because it would not facilitate </w:t>
      </w:r>
      <w:r w:rsidR="0023719A">
        <w:t>‘</w:t>
      </w:r>
      <w:r>
        <w:t>proactive use</w:t>
      </w:r>
      <w:r w:rsidR="0023719A">
        <w:t>’</w:t>
      </w:r>
      <w:r>
        <w:t xml:space="preserve"> of </w:t>
      </w:r>
      <w:proofErr w:type="gramStart"/>
      <w:r>
        <w:t>hand</w:t>
      </w:r>
      <w:r w:rsidR="00EF55F2">
        <w:t xml:space="preserve"> </w:t>
      </w:r>
      <w:r>
        <w:t>held</w:t>
      </w:r>
      <w:proofErr w:type="gramEnd"/>
      <w:r>
        <w:t xml:space="preserve"> scanners.</w:t>
      </w:r>
      <w:r w:rsidR="00625F10">
        <w:rPr>
          <w:rStyle w:val="FootnoteReference"/>
        </w:rPr>
        <w:footnoteReference w:id="30"/>
      </w:r>
    </w:p>
    <w:p w14:paraId="33E4AABC" w14:textId="2F82B8F3" w:rsidR="00EF6943" w:rsidRDefault="002E01C6" w:rsidP="00230BBB">
      <w:pPr>
        <w:pStyle w:val="ListParagraph"/>
      </w:pPr>
      <w:r>
        <w:t xml:space="preserve">However, the evidence demonstrates that ‘stop and search’ tends to be </w:t>
      </w:r>
      <w:r w:rsidRPr="009C5B95">
        <w:rPr>
          <w:b/>
          <w:bCs/>
        </w:rPr>
        <w:t>less productive</w:t>
      </w:r>
      <w:r>
        <w:t xml:space="preserve"> the more </w:t>
      </w:r>
      <w:r w:rsidR="00577793">
        <w:t xml:space="preserve">often </w:t>
      </w:r>
      <w:r>
        <w:t>the power is used</w:t>
      </w:r>
      <w:r w:rsidR="0023719A">
        <w:t>,</w:t>
      </w:r>
      <w:r>
        <w:rPr>
          <w:rStyle w:val="FootnoteReference"/>
        </w:rPr>
        <w:footnoteReference w:id="31"/>
      </w:r>
      <w:r>
        <w:t xml:space="preserve"> </w:t>
      </w:r>
      <w:r w:rsidR="0023719A">
        <w:t>and that</w:t>
      </w:r>
      <w:r>
        <w:t xml:space="preserve"> no-suspicion searches are </w:t>
      </w:r>
      <w:r w:rsidRPr="009C5B95">
        <w:rPr>
          <w:b/>
          <w:bCs/>
        </w:rPr>
        <w:t>less successful</w:t>
      </w:r>
      <w:r>
        <w:t xml:space="preserve"> than reasonable grounds searches.</w:t>
      </w:r>
      <w:r>
        <w:rPr>
          <w:rStyle w:val="FootnoteReference"/>
        </w:rPr>
        <w:footnoteReference w:id="32"/>
      </w:r>
      <w:r w:rsidR="00464355">
        <w:t xml:space="preserve"> I</w:t>
      </w:r>
      <w:r w:rsidR="009778AC" w:rsidRPr="009778AC">
        <w:t>n the United Kingdom</w:t>
      </w:r>
      <w:r w:rsidR="00464355">
        <w:t>,</w:t>
      </w:r>
      <w:r w:rsidR="009778AC" w:rsidRPr="009778AC">
        <w:t xml:space="preserve"> reasonable grounds searches conducted in 1999</w:t>
      </w:r>
      <w:r w:rsidR="00464355">
        <w:t>–</w:t>
      </w:r>
      <w:r w:rsidR="009778AC" w:rsidRPr="009778AC">
        <w:t xml:space="preserve">2000 typically yielded </w:t>
      </w:r>
      <w:r w:rsidR="009778AC" w:rsidRPr="009778AC">
        <w:lastRenderedPageBreak/>
        <w:t>between 15 and 20 per cent arrests compared with 5 per cent for no-suspicion searches.</w:t>
      </w:r>
      <w:r w:rsidR="009778AC" w:rsidRPr="009778AC">
        <w:rPr>
          <w:vertAlign w:val="superscript"/>
        </w:rPr>
        <w:footnoteReference w:id="33"/>
      </w:r>
      <w:r w:rsidR="009778AC" w:rsidRPr="009778AC">
        <w:t xml:space="preserve"> </w:t>
      </w:r>
    </w:p>
    <w:p w14:paraId="49B10F2B" w14:textId="4B10D1A0" w:rsidR="0014287B" w:rsidRPr="0024200A" w:rsidRDefault="00F07711" w:rsidP="00230BBB">
      <w:pPr>
        <w:pStyle w:val="ListParagraph"/>
      </w:pPr>
      <w:r>
        <w:t>Overseas experience shows that</w:t>
      </w:r>
      <w:r w:rsidR="00CF449D" w:rsidRPr="0024200A">
        <w:t xml:space="preserve"> where searches are used in a targeted way</w:t>
      </w:r>
      <w:r w:rsidR="00464355">
        <w:t>,</w:t>
      </w:r>
      <w:r w:rsidR="00CF449D" w:rsidRPr="0024200A">
        <w:t xml:space="preserve"> they are more likely to be successful.</w:t>
      </w:r>
      <w:r w:rsidR="009778AC" w:rsidRPr="0024200A">
        <w:rPr>
          <w:rStyle w:val="FootnoteReference"/>
        </w:rPr>
        <w:footnoteReference w:id="34"/>
      </w:r>
      <w:r w:rsidR="009778AC" w:rsidRPr="0024200A">
        <w:t xml:space="preserve"> </w:t>
      </w:r>
    </w:p>
    <w:p w14:paraId="2FAAFE43" w14:textId="1C97ABD3" w:rsidR="002E01C6" w:rsidRDefault="00464355" w:rsidP="00230BBB">
      <w:pPr>
        <w:pStyle w:val="ListParagraph"/>
      </w:pPr>
      <w:r>
        <w:t>T</w:t>
      </w:r>
      <w:r w:rsidR="002E01C6">
        <w:t xml:space="preserve">here </w:t>
      </w:r>
      <w:r w:rsidR="007474AB">
        <w:t>appears</w:t>
      </w:r>
      <w:r w:rsidR="002E01C6">
        <w:t xml:space="preserve"> to be </w:t>
      </w:r>
      <w:r w:rsidR="007474AB">
        <w:t>no</w:t>
      </w:r>
      <w:r w:rsidR="002E01C6" w:rsidRPr="00E14DD1">
        <w:t xml:space="preserve"> </w:t>
      </w:r>
      <w:r w:rsidR="00DD1031">
        <w:t xml:space="preserve">reason </w:t>
      </w:r>
      <w:r w:rsidR="002D0452">
        <w:t xml:space="preserve">why </w:t>
      </w:r>
      <w:r w:rsidR="00DD1031">
        <w:t xml:space="preserve">the less restrictive option </w:t>
      </w:r>
      <w:r w:rsidR="00624399">
        <w:t>(</w:t>
      </w:r>
      <w:r w:rsidR="00DD1031">
        <w:t>of requiring senior officer authorisation</w:t>
      </w:r>
      <w:r w:rsidR="00B725FC">
        <w:t xml:space="preserve"> </w:t>
      </w:r>
      <w:proofErr w:type="gramStart"/>
      <w:r w:rsidR="00B725FC">
        <w:t>on the basis of</w:t>
      </w:r>
      <w:proofErr w:type="gramEnd"/>
      <w:r w:rsidR="00B725FC">
        <w:t xml:space="preserve"> the tests</w:t>
      </w:r>
      <w:r w:rsidR="00624399">
        <w:t>)</w:t>
      </w:r>
      <w:r w:rsidR="00DD1031">
        <w:t xml:space="preserve"> is not reasonably available, as it </w:t>
      </w:r>
      <w:r w:rsidR="00B725FC">
        <w:t>would be likely</w:t>
      </w:r>
      <w:r w:rsidR="00DD1031">
        <w:t xml:space="preserve"> </w:t>
      </w:r>
      <w:r w:rsidR="00CB2B7E">
        <w:t xml:space="preserve">to be </w:t>
      </w:r>
      <w:r w:rsidR="00CB2B7E" w:rsidRPr="00E51DBD">
        <w:rPr>
          <w:b/>
          <w:bCs/>
        </w:rPr>
        <w:t>more</w:t>
      </w:r>
      <w:r w:rsidR="00DD1031" w:rsidRPr="00E51DBD">
        <w:rPr>
          <w:b/>
          <w:bCs/>
        </w:rPr>
        <w:t xml:space="preserve"> </w:t>
      </w:r>
      <w:r w:rsidR="00DD1031">
        <w:t>effective than</w:t>
      </w:r>
      <w:r w:rsidR="00EF25ED">
        <w:t xml:space="preserve"> the more restrictive option of</w:t>
      </w:r>
      <w:r w:rsidR="00DD1031">
        <w:t xml:space="preserve"> </w:t>
      </w:r>
      <w:r w:rsidR="00CB2B7E">
        <w:t xml:space="preserve">removing the safeguards to permit </w:t>
      </w:r>
      <w:r w:rsidR="00DD1031">
        <w:t xml:space="preserve">‘proactive’ searches. </w:t>
      </w:r>
    </w:p>
    <w:p w14:paraId="13FBABC7" w14:textId="3B7242ED" w:rsidR="00C73C5D" w:rsidRDefault="0014287B" w:rsidP="00230BBB">
      <w:pPr>
        <w:pStyle w:val="ListParagraph"/>
      </w:pPr>
      <w:r>
        <w:t>E</w:t>
      </w:r>
      <w:r w:rsidR="00DD1031">
        <w:t>ven in</w:t>
      </w:r>
      <w:r w:rsidR="007C0825" w:rsidRPr="00E14DD1">
        <w:t xml:space="preserve"> the event the </w:t>
      </w:r>
      <w:r w:rsidR="00F07711">
        <w:t>g</w:t>
      </w:r>
      <w:r w:rsidR="007C0825" w:rsidRPr="00E14DD1">
        <w:t xml:space="preserve">overnment </w:t>
      </w:r>
      <w:proofErr w:type="gramStart"/>
      <w:r w:rsidR="007C0825" w:rsidRPr="00E14DD1">
        <w:t>is able to</w:t>
      </w:r>
      <w:proofErr w:type="gramEnd"/>
      <w:r w:rsidR="007C0825" w:rsidRPr="00E14DD1">
        <w:t xml:space="preserve"> produce evidence that Jack’s Law is effective in deterring violent crime thereby justifying its extension</w:t>
      </w:r>
      <w:r w:rsidR="00DD1031">
        <w:t xml:space="preserve"> beyond the sunset clause</w:t>
      </w:r>
      <w:r w:rsidR="007C0825" w:rsidRPr="00E14DD1">
        <w:t xml:space="preserve">, the removal of any requirement </w:t>
      </w:r>
      <w:r w:rsidR="00212F86">
        <w:t xml:space="preserve">for senior officer authorisation </w:t>
      </w:r>
      <w:proofErr w:type="gramStart"/>
      <w:r w:rsidR="00212F86">
        <w:t>on the basis of</w:t>
      </w:r>
      <w:proofErr w:type="gramEnd"/>
      <w:r w:rsidR="00212F86">
        <w:t xml:space="preserve"> the</w:t>
      </w:r>
      <w:r w:rsidR="007C0825" w:rsidRPr="00E14DD1">
        <w:t xml:space="preserve"> tests </w:t>
      </w:r>
      <w:r w:rsidR="00EF25ED">
        <w:t>is likely to</w:t>
      </w:r>
      <w:r w:rsidR="00212F86">
        <w:t xml:space="preserve"> render</w:t>
      </w:r>
      <w:r w:rsidR="007C0825" w:rsidRPr="00E14DD1">
        <w:t xml:space="preserve"> Jack’s Law an unjustified limit on human rights. This is because the extensive nature of the limit</w:t>
      </w:r>
      <w:r w:rsidR="00291DA4">
        <w:t>s</w:t>
      </w:r>
      <w:r w:rsidR="007C0825" w:rsidRPr="00E14DD1">
        <w:t xml:space="preserve"> on Queenslander’s rights created by the unfettered use of Jack’s Law powers in prescribed places </w:t>
      </w:r>
      <w:r w:rsidR="00212F86">
        <w:t>is</w:t>
      </w:r>
      <w:r w:rsidR="007C0825" w:rsidRPr="00E14DD1">
        <w:t xml:space="preserve"> </w:t>
      </w:r>
      <w:r w:rsidR="00DD1031">
        <w:t>not the least restrictive</w:t>
      </w:r>
      <w:r w:rsidR="00020921">
        <w:t xml:space="preserve">, </w:t>
      </w:r>
      <w:r w:rsidR="00DD1031">
        <w:t>reasonably available option to</w:t>
      </w:r>
      <w:r w:rsidR="007C0825" w:rsidRPr="00E14DD1">
        <w:t xml:space="preserve"> achieve the </w:t>
      </w:r>
      <w:r w:rsidR="003D762B">
        <w:t>government’s objective</w:t>
      </w:r>
      <w:r w:rsidR="007C0825" w:rsidRPr="00E14DD1">
        <w:t xml:space="preserve">. </w:t>
      </w:r>
    </w:p>
    <w:p w14:paraId="4F45976B" w14:textId="0157DC85" w:rsidR="007C0825" w:rsidRPr="00212F86" w:rsidRDefault="007C0825" w:rsidP="00230BBB">
      <w:pPr>
        <w:pStyle w:val="ListParagraph"/>
      </w:pPr>
      <w:bookmarkStart w:id="49" w:name="_Hlk195127162"/>
      <w:r w:rsidRPr="00212F86">
        <w:t>The Commission strongly recommends that the requirement for senior police officer authorisation</w:t>
      </w:r>
      <w:r w:rsidR="00C34ACF">
        <w:t xml:space="preserve"> </w:t>
      </w:r>
      <w:proofErr w:type="gramStart"/>
      <w:r w:rsidR="00C34ACF">
        <w:t>on the basis of</w:t>
      </w:r>
      <w:proofErr w:type="gramEnd"/>
      <w:r w:rsidR="00C34ACF">
        <w:t xml:space="preserve"> the evidentiary and subjective tests</w:t>
      </w:r>
      <w:r w:rsidRPr="00212F86">
        <w:t xml:space="preserve"> is maintained</w:t>
      </w:r>
      <w:bookmarkEnd w:id="48"/>
      <w:r w:rsidR="00830550">
        <w:t>.</w:t>
      </w:r>
      <w:r w:rsidR="00212F86" w:rsidRPr="00212F86">
        <w:t xml:space="preserve"> (</w:t>
      </w:r>
      <w:r w:rsidR="00212F86" w:rsidRPr="00212F86">
        <w:rPr>
          <w:b/>
          <w:bCs/>
        </w:rPr>
        <w:t xml:space="preserve">RECOMMENDATION </w:t>
      </w:r>
      <w:r w:rsidR="004A16E7">
        <w:rPr>
          <w:b/>
          <w:bCs/>
        </w:rPr>
        <w:t>4</w:t>
      </w:r>
      <w:r w:rsidR="00212F86" w:rsidRPr="00212F86">
        <w:t xml:space="preserve">) </w:t>
      </w:r>
    </w:p>
    <w:p w14:paraId="75C20379" w14:textId="157383D8" w:rsidR="000C69ED" w:rsidRPr="00D57067" w:rsidRDefault="00212F86" w:rsidP="00230BBB">
      <w:pPr>
        <w:pStyle w:val="ListParagraph"/>
      </w:pPr>
      <w:r w:rsidRPr="00212F86">
        <w:t xml:space="preserve">In the alternative, </w:t>
      </w:r>
      <w:bookmarkStart w:id="50" w:name="_Hlk192690871"/>
      <w:bookmarkStart w:id="51" w:name="_Hlk192749029"/>
      <w:r w:rsidRPr="00212F86">
        <w:t xml:space="preserve">the </w:t>
      </w:r>
      <w:r w:rsidR="007C0825" w:rsidRPr="00212F86">
        <w:t xml:space="preserve">requirement to consider both tests </w:t>
      </w:r>
      <w:r w:rsidRPr="00212F86">
        <w:t>should be</w:t>
      </w:r>
      <w:r w:rsidR="007C0825" w:rsidRPr="00212F86">
        <w:t xml:space="preserve"> retained in the legislation for police officers</w:t>
      </w:r>
      <w:r w:rsidR="00830550">
        <w:t>.</w:t>
      </w:r>
      <w:r>
        <w:t xml:space="preserve"> </w:t>
      </w:r>
      <w:r w:rsidRPr="00212F86">
        <w:t>(</w:t>
      </w:r>
      <w:r w:rsidRPr="00212F86">
        <w:rPr>
          <w:b/>
          <w:bCs/>
        </w:rPr>
        <w:t xml:space="preserve">RECOMMENDATION </w:t>
      </w:r>
      <w:r w:rsidR="004A16E7">
        <w:rPr>
          <w:b/>
          <w:bCs/>
        </w:rPr>
        <w:t>4</w:t>
      </w:r>
      <w:r>
        <w:rPr>
          <w:b/>
          <w:bCs/>
        </w:rPr>
        <w:t>A</w:t>
      </w:r>
      <w:r w:rsidRPr="00212F86">
        <w:t>)</w:t>
      </w:r>
      <w:bookmarkEnd w:id="50"/>
      <w:bookmarkEnd w:id="51"/>
    </w:p>
    <w:p w14:paraId="3555370A" w14:textId="24600B6B" w:rsidR="00084420" w:rsidRPr="00865549" w:rsidRDefault="00865549" w:rsidP="00865549">
      <w:pPr>
        <w:pStyle w:val="Heading1darkblue"/>
        <w:rPr>
          <w:sz w:val="44"/>
          <w:szCs w:val="44"/>
        </w:rPr>
      </w:pPr>
      <w:bookmarkStart w:id="52" w:name="_Toc195597184"/>
      <w:bookmarkEnd w:id="49"/>
      <w:r w:rsidRPr="00865549">
        <w:rPr>
          <w:sz w:val="44"/>
          <w:szCs w:val="44"/>
        </w:rPr>
        <w:t>Expansion of Jack’s Law to public places</w:t>
      </w:r>
      <w:bookmarkEnd w:id="52"/>
    </w:p>
    <w:p w14:paraId="7B69BD83" w14:textId="5F7F3914" w:rsidR="00135EBD" w:rsidRDefault="00135A0F" w:rsidP="00230BBB">
      <w:pPr>
        <w:pStyle w:val="ListParagraph"/>
      </w:pPr>
      <w:r>
        <w:t>The Bill proposes to permit</w:t>
      </w:r>
      <w:r w:rsidR="00135EBD" w:rsidRPr="00051225">
        <w:t xml:space="preserve"> the use of </w:t>
      </w:r>
      <w:proofErr w:type="gramStart"/>
      <w:r w:rsidR="00135EBD" w:rsidRPr="00051225">
        <w:t>hand</w:t>
      </w:r>
      <w:r w:rsidR="0000799C">
        <w:t xml:space="preserve"> </w:t>
      </w:r>
      <w:r w:rsidR="00135EBD" w:rsidRPr="00051225">
        <w:t>held</w:t>
      </w:r>
      <w:proofErr w:type="gramEnd"/>
      <w:r w:rsidR="00135EBD" w:rsidRPr="00051225">
        <w:t xml:space="preserve"> scanners in all public places (beyond the currently prescribed places) with senior officer authorisation for up to 12 hours</w:t>
      </w:r>
      <w:r>
        <w:t xml:space="preserve"> where the officer is satisfied </w:t>
      </w:r>
      <w:r w:rsidRPr="00135A0F">
        <w:t xml:space="preserve">the use of </w:t>
      </w:r>
      <w:proofErr w:type="gramStart"/>
      <w:r w:rsidR="00F94DBF" w:rsidRPr="00135A0F">
        <w:t>hand</w:t>
      </w:r>
      <w:r w:rsidR="0000799C">
        <w:t xml:space="preserve"> </w:t>
      </w:r>
      <w:r w:rsidR="00F94DBF" w:rsidRPr="00135A0F">
        <w:t>held</w:t>
      </w:r>
      <w:proofErr w:type="gramEnd"/>
      <w:r w:rsidRPr="00135A0F">
        <w:t xml:space="preserve"> scanners is likely to be effective to detect or deter the commission of an offence involving the possession or use of a knife or other weapon.</w:t>
      </w:r>
      <w:r w:rsidR="00DA3A94">
        <w:rPr>
          <w:rStyle w:val="FootnoteReference"/>
        </w:rPr>
        <w:footnoteReference w:id="35"/>
      </w:r>
    </w:p>
    <w:p w14:paraId="4DE8EB51" w14:textId="1871504A" w:rsidR="0058474F" w:rsidRDefault="0058474F" w:rsidP="00230BBB">
      <w:pPr>
        <w:pStyle w:val="ListParagraph"/>
      </w:pPr>
      <w:r w:rsidRPr="0058474F">
        <w:t>The Statement of Compatibility for the 2024 Act identifies the expansion of Jack’s Law to public places was considered.</w:t>
      </w:r>
      <w:r w:rsidR="007073B4">
        <w:rPr>
          <w:rStyle w:val="FootnoteReference"/>
        </w:rPr>
        <w:footnoteReference w:id="36"/>
      </w:r>
      <w:r w:rsidRPr="0058474F">
        <w:t xml:space="preserve"> Instead, the </w:t>
      </w:r>
      <w:r w:rsidR="00DB25D0">
        <w:t>g</w:t>
      </w:r>
      <w:r w:rsidR="00E04529">
        <w:t xml:space="preserve">overnment elected to proceed with the </w:t>
      </w:r>
      <w:r w:rsidRPr="0058474F">
        <w:t xml:space="preserve">less restrictive option of limiting </w:t>
      </w:r>
      <w:r w:rsidR="00E04529">
        <w:t xml:space="preserve">the use of </w:t>
      </w:r>
      <w:proofErr w:type="gramStart"/>
      <w:r w:rsidR="00E04529">
        <w:t>hand</w:t>
      </w:r>
      <w:r w:rsidR="00EF55F2">
        <w:t xml:space="preserve"> </w:t>
      </w:r>
      <w:r w:rsidR="00E04529">
        <w:t>held</w:t>
      </w:r>
      <w:proofErr w:type="gramEnd"/>
      <w:r w:rsidR="00E04529">
        <w:t xml:space="preserve"> scanners </w:t>
      </w:r>
      <w:r w:rsidRPr="0058474F">
        <w:t xml:space="preserve">to prescribed places with senior officer authorisation. </w:t>
      </w:r>
    </w:p>
    <w:p w14:paraId="418DE436" w14:textId="3E9C7CC1" w:rsidR="00554E23" w:rsidRDefault="008432E0" w:rsidP="00230BBB">
      <w:pPr>
        <w:pStyle w:val="ListParagraph"/>
      </w:pPr>
      <w:r>
        <w:lastRenderedPageBreak/>
        <w:t xml:space="preserve">As outlined above, </w:t>
      </w:r>
      <w:proofErr w:type="gramStart"/>
      <w:r>
        <w:t>in order for</w:t>
      </w:r>
      <w:proofErr w:type="gramEnd"/>
      <w:r>
        <w:t xml:space="preserve"> the Bill to be compatible with human rights, there must be no less restrictive option that is reasonably available.</w:t>
      </w:r>
      <w:r w:rsidR="00130B63">
        <w:rPr>
          <w:rStyle w:val="FootnoteReference"/>
        </w:rPr>
        <w:footnoteReference w:id="37"/>
      </w:r>
      <w:r w:rsidR="005C522D">
        <w:t xml:space="preserve"> The </w:t>
      </w:r>
      <w:r w:rsidR="00C93B3B">
        <w:t>g</w:t>
      </w:r>
      <w:r w:rsidR="005C522D">
        <w:t xml:space="preserve">overnment has not demonstrated that the less restrictive option of permitting </w:t>
      </w:r>
      <w:proofErr w:type="gramStart"/>
      <w:r w:rsidR="005C522D">
        <w:t>hand</w:t>
      </w:r>
      <w:r w:rsidR="00EF55F2">
        <w:t xml:space="preserve"> </w:t>
      </w:r>
      <w:r w:rsidR="005C522D">
        <w:t>held</w:t>
      </w:r>
      <w:proofErr w:type="gramEnd"/>
      <w:r w:rsidR="005C522D">
        <w:t xml:space="preserve"> scanners to be used only in prescribed places is not reasonably available. This is because the evidence</w:t>
      </w:r>
      <w:r w:rsidR="003B3C93" w:rsidRPr="007471D2">
        <w:t xml:space="preserve"> indicates stop and search powers </w:t>
      </w:r>
      <w:r w:rsidR="00554E23" w:rsidRPr="00554E23">
        <w:t>are more likely to be effective when used in a targeted way</w:t>
      </w:r>
      <w:r w:rsidR="007A3D77">
        <w:t>.</w:t>
      </w:r>
      <w:r w:rsidR="00554E23">
        <w:rPr>
          <w:rStyle w:val="FootnoteReference"/>
        </w:rPr>
        <w:footnoteReference w:id="38"/>
      </w:r>
      <w:r w:rsidR="00554E23" w:rsidRPr="00554E23">
        <w:t xml:space="preserve"> </w:t>
      </w:r>
      <w:r w:rsidR="007A3D77">
        <w:t>F</w:t>
      </w:r>
      <w:r w:rsidR="00E04529" w:rsidRPr="00E04529">
        <w:t>or example, where searches are targeted at specific areas with recorded high crime levels.</w:t>
      </w:r>
      <w:r w:rsidR="00E04529" w:rsidRPr="00E04529">
        <w:rPr>
          <w:vertAlign w:val="superscript"/>
        </w:rPr>
        <w:footnoteReference w:id="39"/>
      </w:r>
    </w:p>
    <w:p w14:paraId="4903EDB3" w14:textId="5F254041" w:rsidR="00135EBD" w:rsidRPr="00051225" w:rsidRDefault="00554E23" w:rsidP="00230BBB">
      <w:pPr>
        <w:pStyle w:val="ListParagraph"/>
      </w:pPr>
      <w:r>
        <w:t>Similarly, t</w:t>
      </w:r>
      <w:r w:rsidR="003B3C93" w:rsidRPr="007471D2">
        <w:t xml:space="preserve">he Griffith </w:t>
      </w:r>
      <w:r w:rsidR="00BC1170">
        <w:t>r</w:t>
      </w:r>
      <w:r w:rsidR="003B3C93" w:rsidRPr="007471D2">
        <w:t>eview found</w:t>
      </w:r>
      <w:r w:rsidR="00135EBD" w:rsidRPr="00051225">
        <w:t>:</w:t>
      </w:r>
    </w:p>
    <w:p w14:paraId="36C2D048" w14:textId="77777777" w:rsidR="00135EBD" w:rsidRPr="00051225" w:rsidRDefault="00135EBD" w:rsidP="00135EBD">
      <w:pPr>
        <w:spacing w:after="200" w:line="276" w:lineRule="auto"/>
        <w:ind w:left="720"/>
        <w:rPr>
          <w:rFonts w:cstheme="minorBidi"/>
          <w:color w:val="auto"/>
          <w:szCs w:val="24"/>
        </w:rPr>
      </w:pPr>
      <w:r w:rsidRPr="00051225">
        <w:rPr>
          <w:rFonts w:cstheme="minorBidi"/>
          <w:i/>
          <w:iCs/>
          <w:color w:val="auto"/>
          <w:szCs w:val="24"/>
        </w:rPr>
        <w:t>There is limited justification for the intrusiveness of wanding in areas without evidence of higher than usual counts of weapons crime. In the future, wanding should only be used in places where the evidence suggests weapons are more likely to be carried</w:t>
      </w:r>
      <w:r w:rsidRPr="00051225">
        <w:rPr>
          <w:rFonts w:cstheme="minorBidi"/>
          <w:color w:val="auto"/>
          <w:szCs w:val="24"/>
        </w:rPr>
        <w:t>.</w:t>
      </w:r>
      <w:r w:rsidRPr="00051225">
        <w:rPr>
          <w:rFonts w:cstheme="minorBidi"/>
          <w:color w:val="auto"/>
          <w:szCs w:val="24"/>
          <w:vertAlign w:val="superscript"/>
        </w:rPr>
        <w:footnoteReference w:id="40"/>
      </w:r>
    </w:p>
    <w:p w14:paraId="3DD3619E" w14:textId="6DB81A0C" w:rsidR="00185442" w:rsidRDefault="00135EBD" w:rsidP="00230BBB">
      <w:pPr>
        <w:pStyle w:val="ListParagraph"/>
      </w:pPr>
      <w:bookmarkStart w:id="53" w:name="_Hlk192748989"/>
      <w:r w:rsidRPr="00051225">
        <w:t xml:space="preserve">While </w:t>
      </w:r>
      <w:r w:rsidR="000E15C1">
        <w:t>there will be a requirement for</w:t>
      </w:r>
      <w:r w:rsidRPr="00051225">
        <w:t xml:space="preserve"> senior officer authorisation</w:t>
      </w:r>
      <w:r w:rsidR="00A076A8">
        <w:t xml:space="preserve"> for use o</w:t>
      </w:r>
      <w:r w:rsidR="00B01A95">
        <w:t>f</w:t>
      </w:r>
      <w:r w:rsidR="00A076A8">
        <w:t xml:space="preserve"> hand</w:t>
      </w:r>
      <w:r w:rsidR="00B01A95">
        <w:t xml:space="preserve"> </w:t>
      </w:r>
      <w:r w:rsidR="00A076A8">
        <w:t>held scanners in public places,</w:t>
      </w:r>
      <w:r w:rsidRPr="00051225">
        <w:t xml:space="preserve"> based on </w:t>
      </w:r>
      <w:r w:rsidR="000E15C1" w:rsidRPr="000E15C1">
        <w:t>satisf</w:t>
      </w:r>
      <w:r w:rsidR="000E15C1">
        <w:t>action that</w:t>
      </w:r>
      <w:r w:rsidR="000E15C1" w:rsidRPr="000E15C1">
        <w:t xml:space="preserve"> the use of hand</w:t>
      </w:r>
      <w:r w:rsidR="00B01A95">
        <w:t xml:space="preserve"> </w:t>
      </w:r>
      <w:r w:rsidR="000E15C1" w:rsidRPr="000E15C1">
        <w:t>held scanners is likely to be effective to detect or deter the commission of an offence</w:t>
      </w:r>
      <w:r w:rsidR="000E15C1">
        <w:t xml:space="preserve">, this </w:t>
      </w:r>
      <w:r w:rsidR="00A076A8">
        <w:t>test is</w:t>
      </w:r>
      <w:r w:rsidRPr="00051225">
        <w:t xml:space="preserve"> too broad</w:t>
      </w:r>
      <w:r w:rsidR="000E15C1">
        <w:t xml:space="preserve"> and subjective</w:t>
      </w:r>
      <w:r w:rsidRPr="00051225">
        <w:t xml:space="preserve"> to ensure use of the powers </w:t>
      </w:r>
      <w:r w:rsidR="00B23615">
        <w:t xml:space="preserve">is proportionate </w:t>
      </w:r>
      <w:r w:rsidR="00D56EAF">
        <w:t xml:space="preserve">to risk </w:t>
      </w:r>
      <w:r w:rsidR="00B23615">
        <w:t>(irrespective of the lack of evidence)</w:t>
      </w:r>
      <w:r w:rsidRPr="00051225">
        <w:t xml:space="preserve">. </w:t>
      </w:r>
      <w:r w:rsidR="00C23F3D">
        <w:t>In a</w:t>
      </w:r>
      <w:r w:rsidR="00185442">
        <w:t>ddition,</w:t>
      </w:r>
      <w:r w:rsidR="003C488E">
        <w:t xml:space="preserve"> there are</w:t>
      </w:r>
      <w:r w:rsidR="00185442">
        <w:t xml:space="preserve"> limited mechanisms by which the public can challenge an officer</w:t>
      </w:r>
      <w:r w:rsidR="003B692E">
        <w:t>’s</w:t>
      </w:r>
      <w:r w:rsidR="00185442">
        <w:t xml:space="preserve"> view that the use of the scanners is likely to detect or deter crime. </w:t>
      </w:r>
    </w:p>
    <w:p w14:paraId="7DAF7665" w14:textId="3C2FDA5E" w:rsidR="003B3C93" w:rsidRPr="00051225" w:rsidRDefault="0058474F" w:rsidP="00230BBB">
      <w:pPr>
        <w:pStyle w:val="ListParagraph"/>
      </w:pPr>
      <w:r w:rsidRPr="0058474F">
        <w:t xml:space="preserve">Consequently, the expansion to all public places </w:t>
      </w:r>
      <w:r w:rsidR="009F79C6">
        <w:t xml:space="preserve">with senior officer authorisation </w:t>
      </w:r>
      <w:r w:rsidRPr="0058474F">
        <w:t>is unlikely to be compatible with human rights and justifiable under the Human Rights Act.</w:t>
      </w:r>
    </w:p>
    <w:p w14:paraId="51E2F052" w14:textId="3E0191F7" w:rsidR="007C0825" w:rsidRDefault="00135EBD" w:rsidP="00230BBB">
      <w:pPr>
        <w:pStyle w:val="ListParagraph"/>
      </w:pPr>
      <w:bookmarkStart w:id="54" w:name="_Hlk195127168"/>
      <w:r w:rsidRPr="00051225">
        <w:t xml:space="preserve">Jack’s Law </w:t>
      </w:r>
      <w:r w:rsidR="0058474F">
        <w:t xml:space="preserve">should not be expanded </w:t>
      </w:r>
      <w:r w:rsidRPr="00051225">
        <w:t xml:space="preserve">to permit the use of </w:t>
      </w:r>
      <w:proofErr w:type="gramStart"/>
      <w:r w:rsidRPr="00051225">
        <w:t>hand</w:t>
      </w:r>
      <w:r w:rsidR="00EF55F2">
        <w:t xml:space="preserve"> </w:t>
      </w:r>
      <w:r w:rsidRPr="00051225">
        <w:t>held</w:t>
      </w:r>
      <w:proofErr w:type="gramEnd"/>
      <w:r w:rsidRPr="00051225">
        <w:t xml:space="preserve"> scanners in public places</w:t>
      </w:r>
      <w:r w:rsidR="0061325A">
        <w:t>.</w:t>
      </w:r>
      <w:r w:rsidR="0058474F">
        <w:t xml:space="preserve"> (</w:t>
      </w:r>
      <w:r w:rsidR="0058474F" w:rsidRPr="00093857">
        <w:rPr>
          <w:b/>
          <w:bCs/>
        </w:rPr>
        <w:t>RECOMMENDATION 5</w:t>
      </w:r>
      <w:r w:rsidR="0058474F">
        <w:t xml:space="preserve">) </w:t>
      </w:r>
      <w:r w:rsidRPr="00051225">
        <w:t xml:space="preserve">If expansion proceeds, at a minimum, any authorisation of the use of </w:t>
      </w:r>
      <w:proofErr w:type="gramStart"/>
      <w:r w:rsidRPr="00051225">
        <w:t>hand</w:t>
      </w:r>
      <w:r w:rsidR="00EF55F2">
        <w:t xml:space="preserve"> </w:t>
      </w:r>
      <w:r w:rsidRPr="00051225">
        <w:t>held</w:t>
      </w:r>
      <w:proofErr w:type="gramEnd"/>
      <w:r w:rsidRPr="00051225">
        <w:t xml:space="preserve"> scanners in public places by a senior police officer should remain subject to the</w:t>
      </w:r>
      <w:r w:rsidR="003B692E">
        <w:t xml:space="preserve"> evidentiary</w:t>
      </w:r>
      <w:r w:rsidRPr="00051225">
        <w:t xml:space="preserve"> and subjective tests</w:t>
      </w:r>
      <w:r w:rsidR="009619D7">
        <w:t>.</w:t>
      </w:r>
      <w:r w:rsidRPr="00051225">
        <w:t xml:space="preserve"> </w:t>
      </w:r>
      <w:r w:rsidR="0058474F">
        <w:t>(</w:t>
      </w:r>
      <w:r w:rsidR="0058474F" w:rsidRPr="00093857">
        <w:rPr>
          <w:b/>
          <w:bCs/>
        </w:rPr>
        <w:t>RECOMMENDATION 5A</w:t>
      </w:r>
      <w:r w:rsidR="0058474F">
        <w:t>)</w:t>
      </w:r>
      <w:bookmarkEnd w:id="53"/>
    </w:p>
    <w:p w14:paraId="540E0F18" w14:textId="34779076" w:rsidR="003A373C" w:rsidRPr="00E13317" w:rsidRDefault="00E13317" w:rsidP="001361E9">
      <w:pPr>
        <w:pStyle w:val="Heading1"/>
      </w:pPr>
      <w:bookmarkStart w:id="55" w:name="_Toc195597185"/>
      <w:bookmarkEnd w:id="54"/>
      <w:r w:rsidRPr="00E13317">
        <w:t>Removal of notification requirements</w:t>
      </w:r>
      <w:bookmarkEnd w:id="55"/>
    </w:p>
    <w:p w14:paraId="7584DC1E" w14:textId="171395C7" w:rsidR="0024634C" w:rsidRDefault="00093857" w:rsidP="00230BBB">
      <w:pPr>
        <w:pStyle w:val="ListParagraph"/>
      </w:pPr>
      <w:r>
        <w:t>The Bill additionally</w:t>
      </w:r>
      <w:r w:rsidR="00135EBD" w:rsidRPr="00093857">
        <w:t xml:space="preserve"> proposes </w:t>
      </w:r>
      <w:r>
        <w:t>to</w:t>
      </w:r>
      <w:r w:rsidR="00BB1C48">
        <w:t xml:space="preserve"> improve efficiency by</w:t>
      </w:r>
      <w:r>
        <w:t xml:space="preserve"> remov</w:t>
      </w:r>
      <w:r w:rsidR="00BB1C48">
        <w:t>ing</w:t>
      </w:r>
      <w:r w:rsidR="0024634C">
        <w:t xml:space="preserve"> </w:t>
      </w:r>
      <w:proofErr w:type="gramStart"/>
      <w:r w:rsidR="0024634C">
        <w:t>a number of</w:t>
      </w:r>
      <w:proofErr w:type="gramEnd"/>
      <w:r w:rsidR="0024634C">
        <w:t xml:space="preserve"> notification requirements including:</w:t>
      </w:r>
    </w:p>
    <w:p w14:paraId="6BA97FCB" w14:textId="31D55EB6" w:rsidR="0024634C" w:rsidRDefault="00135EBD" w:rsidP="00E10B76">
      <w:pPr>
        <w:pStyle w:val="ListParagraph"/>
        <w:numPr>
          <w:ilvl w:val="0"/>
          <w:numId w:val="16"/>
        </w:numPr>
      </w:pPr>
      <w:r w:rsidRPr="00093857">
        <w:lastRenderedPageBreak/>
        <w:t xml:space="preserve">for police to </w:t>
      </w:r>
      <w:r w:rsidR="0024634C">
        <w:t xml:space="preserve">notify a manager or occupier of a licensed premises, shopping centre, or sport or entertainment venue prior to using </w:t>
      </w:r>
      <w:proofErr w:type="gramStart"/>
      <w:r w:rsidR="0024634C">
        <w:t>hand</w:t>
      </w:r>
      <w:r w:rsidR="005C51DF">
        <w:t xml:space="preserve"> </w:t>
      </w:r>
      <w:r w:rsidR="0024634C">
        <w:t>held</w:t>
      </w:r>
      <w:proofErr w:type="gramEnd"/>
      <w:r w:rsidR="0024634C">
        <w:t xml:space="preserve"> scanners</w:t>
      </w:r>
    </w:p>
    <w:p w14:paraId="71BF1FA3" w14:textId="0155E11B" w:rsidR="0024634C" w:rsidRDefault="00135EBD" w:rsidP="00E10B76">
      <w:pPr>
        <w:pStyle w:val="ListParagraph"/>
        <w:numPr>
          <w:ilvl w:val="0"/>
          <w:numId w:val="16"/>
        </w:numPr>
      </w:pPr>
      <w:r w:rsidRPr="00093857">
        <w:t xml:space="preserve">for </w:t>
      </w:r>
      <w:r w:rsidR="0024634C">
        <w:t xml:space="preserve">police to offer a written notice to individuals subject to </w:t>
      </w:r>
      <w:proofErr w:type="gramStart"/>
      <w:r w:rsidR="0024634C">
        <w:t>hand</w:t>
      </w:r>
      <w:r w:rsidR="005C51DF">
        <w:t xml:space="preserve"> </w:t>
      </w:r>
      <w:r w:rsidR="0024634C">
        <w:t>held</w:t>
      </w:r>
      <w:proofErr w:type="gramEnd"/>
      <w:r w:rsidR="0024634C">
        <w:t xml:space="preserve"> scanning stat</w:t>
      </w:r>
      <w:r w:rsidR="005C51DF">
        <w:t>ing</w:t>
      </w:r>
      <w:r w:rsidR="0024634C">
        <w:t xml:space="preserve"> that the person is in a </w:t>
      </w:r>
      <w:r w:rsidR="00645829">
        <w:t>prescribed</w:t>
      </w:r>
      <w:r w:rsidR="0024634C">
        <w:t xml:space="preserve"> place</w:t>
      </w:r>
      <w:r w:rsidR="00E10B76">
        <w:t>,</w:t>
      </w:r>
      <w:r w:rsidR="0024634C">
        <w:t xml:space="preserve"> </w:t>
      </w:r>
      <w:r w:rsidR="00E10B76">
        <w:t xml:space="preserve">that </w:t>
      </w:r>
      <w:r w:rsidR="0024634C">
        <w:t>police are empowered to scan</w:t>
      </w:r>
      <w:r w:rsidR="00E10B76">
        <w:t xml:space="preserve">, </w:t>
      </w:r>
      <w:r w:rsidR="0024634C">
        <w:t xml:space="preserve">and </w:t>
      </w:r>
      <w:r w:rsidR="00E10B76">
        <w:t xml:space="preserve">that </w:t>
      </w:r>
      <w:r w:rsidR="0024634C">
        <w:t xml:space="preserve">it is an offence not to comply without reasonable excuse </w:t>
      </w:r>
    </w:p>
    <w:p w14:paraId="77DFDCD5" w14:textId="14C283D9" w:rsidR="00093857" w:rsidRDefault="0024634C" w:rsidP="00E10B76">
      <w:pPr>
        <w:pStyle w:val="ListParagraph"/>
        <w:numPr>
          <w:ilvl w:val="0"/>
          <w:numId w:val="16"/>
        </w:numPr>
      </w:pPr>
      <w:r>
        <w:t xml:space="preserve">for </w:t>
      </w:r>
      <w:r w:rsidR="00135EBD" w:rsidRPr="00093857">
        <w:t xml:space="preserve">the Commissioner of Police to publish notices about the use of </w:t>
      </w:r>
      <w:proofErr w:type="gramStart"/>
      <w:r w:rsidR="00135EBD" w:rsidRPr="00093857">
        <w:t>hand</w:t>
      </w:r>
      <w:r w:rsidR="001F6923">
        <w:t xml:space="preserve"> </w:t>
      </w:r>
      <w:r w:rsidR="00135EBD" w:rsidRPr="00093857">
        <w:t>held</w:t>
      </w:r>
      <w:proofErr w:type="gramEnd"/>
      <w:r w:rsidR="00135EBD" w:rsidRPr="00093857">
        <w:t xml:space="preserve"> devices</w:t>
      </w:r>
      <w:r>
        <w:t xml:space="preserve"> on the QPS website</w:t>
      </w:r>
      <w:r w:rsidR="00135EBD" w:rsidRPr="00093857">
        <w:t xml:space="preserve">. </w:t>
      </w:r>
    </w:p>
    <w:p w14:paraId="261E40E7" w14:textId="5F390877" w:rsidR="00135EBD" w:rsidRDefault="00135EBD" w:rsidP="00230BBB">
      <w:pPr>
        <w:pStyle w:val="ListParagraph"/>
      </w:pPr>
      <w:r w:rsidRPr="00093857">
        <w:t xml:space="preserve">While the Commission recognises the provision and publication of notices creates an </w:t>
      </w:r>
      <w:r w:rsidR="007C6527">
        <w:t>administrative</w:t>
      </w:r>
      <w:r w:rsidRPr="00093857">
        <w:t xml:space="preserve"> burden for the QPS, the notices serve an important fundamental purpose: they alert members of the public to the use of </w:t>
      </w:r>
      <w:proofErr w:type="gramStart"/>
      <w:r w:rsidRPr="00093857">
        <w:t>hand</w:t>
      </w:r>
      <w:r w:rsidR="001F6923">
        <w:t xml:space="preserve"> </w:t>
      </w:r>
      <w:r w:rsidRPr="00093857">
        <w:t>held</w:t>
      </w:r>
      <w:proofErr w:type="gramEnd"/>
      <w:r w:rsidRPr="00093857">
        <w:t xml:space="preserve"> scanners and allow them to understand why they are being used and/or challenge use where appropriate.</w:t>
      </w:r>
      <w:r w:rsidR="00634B79">
        <w:t xml:space="preserve"> </w:t>
      </w:r>
      <w:r w:rsidRPr="00093857">
        <w:t>In some circumstances, this is likely to save the QPS time and resources responding to unfounded challenges.</w:t>
      </w:r>
    </w:p>
    <w:p w14:paraId="7F17741C" w14:textId="67FA2268" w:rsidR="009B3A04" w:rsidRDefault="009B3A04" w:rsidP="00230BBB">
      <w:pPr>
        <w:pStyle w:val="ListParagraph"/>
      </w:pPr>
      <w:bookmarkStart w:id="56" w:name="_Hlk192748999"/>
      <w:bookmarkStart w:id="57" w:name="_Hlk192690946"/>
      <w:bookmarkStart w:id="58" w:name="_Hlk195127460"/>
      <w:r w:rsidRPr="007C0825">
        <w:t>The Commission suggests that instead of ceasing th</w:t>
      </w:r>
      <w:r w:rsidR="00BB1C48">
        <w:t>ese</w:t>
      </w:r>
      <w:r w:rsidRPr="007C0825">
        <w:t xml:space="preserve"> practice</w:t>
      </w:r>
      <w:r w:rsidR="00BB1C48">
        <w:t>s</w:t>
      </w:r>
      <w:r w:rsidRPr="007C0825">
        <w:t>, the QPS consider</w:t>
      </w:r>
      <w:r w:rsidR="001F6923">
        <w:t>s</w:t>
      </w:r>
      <w:r w:rsidRPr="007C0825">
        <w:t xml:space="preserve"> </w:t>
      </w:r>
      <w:r w:rsidR="001F6923">
        <w:t>ways to make prov</w:t>
      </w:r>
      <w:r w:rsidR="004A2026">
        <w:t>i</w:t>
      </w:r>
      <w:r w:rsidR="001F6923">
        <w:t>ding</w:t>
      </w:r>
      <w:r w:rsidRPr="007C0825">
        <w:t xml:space="preserve"> notices more efficient</w:t>
      </w:r>
      <w:bookmarkEnd w:id="56"/>
      <w:r w:rsidR="00BB1C48">
        <w:t xml:space="preserve">. </w:t>
      </w:r>
      <w:r w:rsidR="001A56F8">
        <w:t>For example, including this information on a leaflet that can be easily handed out to relevant occupiers and persons scanned would not be overly burdensome</w:t>
      </w:r>
      <w:r w:rsidR="001F6923">
        <w:t>.</w:t>
      </w:r>
      <w:r w:rsidR="001A56F8">
        <w:t xml:space="preserve"> </w:t>
      </w:r>
      <w:r>
        <w:t>(</w:t>
      </w:r>
      <w:r w:rsidRPr="009B3A04">
        <w:rPr>
          <w:b/>
          <w:bCs/>
        </w:rPr>
        <w:t xml:space="preserve">RECOMMENDATION </w:t>
      </w:r>
      <w:bookmarkEnd w:id="57"/>
      <w:r w:rsidR="006922C0">
        <w:rPr>
          <w:b/>
          <w:bCs/>
        </w:rPr>
        <w:t>6</w:t>
      </w:r>
      <w:r>
        <w:t>)</w:t>
      </w:r>
    </w:p>
    <w:bookmarkEnd w:id="58"/>
    <w:p w14:paraId="4E379B89" w14:textId="076AB68B" w:rsidR="00093857" w:rsidRDefault="00715755" w:rsidP="00230BBB">
      <w:pPr>
        <w:pStyle w:val="ListParagraph"/>
      </w:pPr>
      <w:r>
        <w:t>B</w:t>
      </w:r>
      <w:r w:rsidR="00093857">
        <w:t>ased on clause 18 of the Bill, the</w:t>
      </w:r>
      <w:r w:rsidR="00093857" w:rsidRPr="00135EBD">
        <w:t xml:space="preserve"> annual reporting requirements </w:t>
      </w:r>
      <w:r w:rsidR="00093857">
        <w:t>only require the</w:t>
      </w:r>
      <w:r w:rsidR="00093857" w:rsidRPr="00135EBD">
        <w:t xml:space="preserve"> Commissioner of Police </w:t>
      </w:r>
      <w:r w:rsidR="005720CB">
        <w:t xml:space="preserve">to </w:t>
      </w:r>
      <w:r w:rsidR="00093857" w:rsidRPr="00135EBD">
        <w:t xml:space="preserve">include information </w:t>
      </w:r>
      <w:r w:rsidR="00093857">
        <w:t xml:space="preserve">about the use of </w:t>
      </w:r>
      <w:proofErr w:type="gramStart"/>
      <w:r w:rsidR="00093857">
        <w:t>hand</w:t>
      </w:r>
      <w:r w:rsidR="005720CB">
        <w:t xml:space="preserve"> </w:t>
      </w:r>
      <w:r w:rsidR="00093857">
        <w:t>held</w:t>
      </w:r>
      <w:proofErr w:type="gramEnd"/>
      <w:r w:rsidR="00093857">
        <w:t xml:space="preserve"> scanners in public places with the authority of a senior officer. </w:t>
      </w:r>
      <w:r w:rsidR="005720CB">
        <w:t>N</w:t>
      </w:r>
      <w:r w:rsidR="00093857">
        <w:t xml:space="preserve">o information </w:t>
      </w:r>
      <w:r w:rsidR="005720CB">
        <w:t xml:space="preserve">would be </w:t>
      </w:r>
      <w:r w:rsidR="00093857">
        <w:t xml:space="preserve">published about the use of </w:t>
      </w:r>
      <w:proofErr w:type="gramStart"/>
      <w:r w:rsidR="00093857">
        <w:t>hand</w:t>
      </w:r>
      <w:r w:rsidR="005720CB">
        <w:t xml:space="preserve"> </w:t>
      </w:r>
      <w:r w:rsidR="00093857">
        <w:t>held</w:t>
      </w:r>
      <w:proofErr w:type="gramEnd"/>
      <w:r w:rsidR="00093857">
        <w:t xml:space="preserve"> scanners </w:t>
      </w:r>
      <w:r w:rsidR="009B3A04">
        <w:t xml:space="preserve">without authorisation in a prescribed place. </w:t>
      </w:r>
      <w:r w:rsidR="00093857">
        <w:t xml:space="preserve"> </w:t>
      </w:r>
    </w:p>
    <w:p w14:paraId="3B595A1A" w14:textId="718C06C2" w:rsidR="00093857" w:rsidRDefault="009C181E" w:rsidP="00230BBB">
      <w:pPr>
        <w:pStyle w:val="ListParagraph"/>
      </w:pPr>
      <w:bookmarkStart w:id="59" w:name="_Hlk195127450"/>
      <w:r>
        <w:t>The QPS should ensure the annual report includes information about:</w:t>
      </w:r>
    </w:p>
    <w:p w14:paraId="35E24E58" w14:textId="676392FD" w:rsidR="009C181E" w:rsidRDefault="009C181E" w:rsidP="00230BBB">
      <w:pPr>
        <w:pStyle w:val="ListParagraph"/>
        <w:numPr>
          <w:ilvl w:val="0"/>
          <w:numId w:val="6"/>
        </w:numPr>
      </w:pPr>
      <w:r>
        <w:t xml:space="preserve">the number of people required to submit to the use of </w:t>
      </w:r>
      <w:proofErr w:type="gramStart"/>
      <w:r>
        <w:t>hand</w:t>
      </w:r>
      <w:r w:rsidR="00EF55F2">
        <w:t xml:space="preserve"> </w:t>
      </w:r>
      <w:r>
        <w:t>held</w:t>
      </w:r>
      <w:proofErr w:type="gramEnd"/>
      <w:r>
        <w:t xml:space="preserve"> </w:t>
      </w:r>
      <w:proofErr w:type="gramStart"/>
      <w:r>
        <w:t>scanners  (</w:t>
      </w:r>
      <w:proofErr w:type="gramEnd"/>
      <w:r>
        <w:t>including without authority in a prescribed place)</w:t>
      </w:r>
    </w:p>
    <w:p w14:paraId="37B1AA9E" w14:textId="41EDA69D" w:rsidR="009C181E" w:rsidRDefault="009C181E" w:rsidP="00230BBB">
      <w:pPr>
        <w:pStyle w:val="ListParagraph"/>
        <w:numPr>
          <w:ilvl w:val="0"/>
          <w:numId w:val="6"/>
        </w:numPr>
      </w:pPr>
      <w:r>
        <w:t xml:space="preserve">the number of knives or other weapons detected using </w:t>
      </w:r>
      <w:proofErr w:type="gramStart"/>
      <w:r>
        <w:t>hand</w:t>
      </w:r>
      <w:r w:rsidR="00EF55F2">
        <w:t xml:space="preserve"> </w:t>
      </w:r>
      <w:r>
        <w:t>held</w:t>
      </w:r>
      <w:proofErr w:type="gramEnd"/>
      <w:r>
        <w:t xml:space="preserve"> scanners (including without authority in a prescribed place)</w:t>
      </w:r>
    </w:p>
    <w:p w14:paraId="2C7FB44D" w14:textId="37ACE7EE" w:rsidR="009C181E" w:rsidRDefault="009C181E" w:rsidP="00230BBB">
      <w:pPr>
        <w:pStyle w:val="ListParagraph"/>
        <w:numPr>
          <w:ilvl w:val="0"/>
          <w:numId w:val="6"/>
        </w:numPr>
      </w:pPr>
      <w:r>
        <w:t>the number of times</w:t>
      </w:r>
      <w:r w:rsidRPr="009C181E">
        <w:t xml:space="preserve"> a power to search a person without a warrant was exercised under chapter 2, part 2, division 2 </w:t>
      </w:r>
      <w:r>
        <w:t xml:space="preserve">of the PPRA </w:t>
      </w:r>
      <w:proofErr w:type="gramStart"/>
      <w:r w:rsidRPr="009C181E">
        <w:t>as a result of</w:t>
      </w:r>
      <w:proofErr w:type="gramEnd"/>
      <w:r w:rsidRPr="009C181E">
        <w:t xml:space="preserve"> the use of </w:t>
      </w:r>
      <w:proofErr w:type="gramStart"/>
      <w:r w:rsidRPr="009C181E">
        <w:t>hand held</w:t>
      </w:r>
      <w:proofErr w:type="gramEnd"/>
      <w:r w:rsidRPr="009C181E">
        <w:t xml:space="preserve"> scanners under the authorities</w:t>
      </w:r>
      <w:r>
        <w:t xml:space="preserve"> (including without authority in a prescribed place)</w:t>
      </w:r>
    </w:p>
    <w:p w14:paraId="435E72B1" w14:textId="6A414EA3" w:rsidR="009C181E" w:rsidRDefault="009C181E" w:rsidP="00230BBB">
      <w:pPr>
        <w:pStyle w:val="ListParagraph"/>
        <w:numPr>
          <w:ilvl w:val="0"/>
          <w:numId w:val="6"/>
        </w:numPr>
      </w:pPr>
      <w:r w:rsidRPr="009C181E">
        <w:t xml:space="preserve">the number and type of charges made against persons </w:t>
      </w:r>
      <w:proofErr w:type="gramStart"/>
      <w:r w:rsidRPr="009C181E">
        <w:t>as a result of</w:t>
      </w:r>
      <w:proofErr w:type="gramEnd"/>
      <w:r w:rsidRPr="009C181E">
        <w:t xml:space="preserve"> the use of </w:t>
      </w:r>
      <w:proofErr w:type="gramStart"/>
      <w:r w:rsidRPr="009C181E">
        <w:t>hand held</w:t>
      </w:r>
      <w:proofErr w:type="gramEnd"/>
      <w:r w:rsidRPr="009C181E">
        <w:t xml:space="preserve"> scanners under the authorities</w:t>
      </w:r>
      <w:r w:rsidR="00E54EE8">
        <w:t xml:space="preserve"> </w:t>
      </w:r>
      <w:r w:rsidR="00E54EE8" w:rsidRPr="00E54EE8">
        <w:t>(including without authority in a prescribed place)</w:t>
      </w:r>
      <w:r w:rsidR="001B29FB">
        <w:t>.</w:t>
      </w:r>
      <w:r>
        <w:t xml:space="preserve"> (</w:t>
      </w:r>
      <w:r w:rsidRPr="001361E9">
        <w:rPr>
          <w:b/>
          <w:bCs/>
        </w:rPr>
        <w:t xml:space="preserve">RECOMMENDATION </w:t>
      </w:r>
      <w:r w:rsidR="00807E0D">
        <w:rPr>
          <w:b/>
          <w:bCs/>
        </w:rPr>
        <w:t>7</w:t>
      </w:r>
      <w:r>
        <w:t xml:space="preserve">) </w:t>
      </w:r>
    </w:p>
    <w:p w14:paraId="65B9317D" w14:textId="29540109" w:rsidR="009C181E" w:rsidRPr="00093857" w:rsidRDefault="009C181E" w:rsidP="009C181E">
      <w:pPr>
        <w:pStyle w:val="ListParagraph"/>
      </w:pPr>
      <w:r>
        <w:t xml:space="preserve">As noted above, the QPS should break this data down based on </w:t>
      </w:r>
      <w:r w:rsidRPr="009C181E">
        <w:t xml:space="preserve">age, gender, </w:t>
      </w:r>
      <w:r>
        <w:t xml:space="preserve">disability, and </w:t>
      </w:r>
      <w:r w:rsidRPr="009C181E">
        <w:t>ethnicity including Aboriginal and/or Torres Strait Islander status</w:t>
      </w:r>
      <w:r w:rsidR="001B29FB">
        <w:t>.</w:t>
      </w:r>
      <w:r w:rsidR="00634B79">
        <w:t xml:space="preserve"> (</w:t>
      </w:r>
      <w:r w:rsidR="00634B79" w:rsidRPr="00634B79">
        <w:rPr>
          <w:b/>
          <w:bCs/>
        </w:rPr>
        <w:t xml:space="preserve">RECOMMENDATION </w:t>
      </w:r>
      <w:r w:rsidR="00230BBB">
        <w:rPr>
          <w:b/>
          <w:bCs/>
        </w:rPr>
        <w:t>2</w:t>
      </w:r>
      <w:r w:rsidR="00634B79">
        <w:t>)</w:t>
      </w:r>
      <w:bookmarkEnd w:id="59"/>
    </w:p>
    <w:sectPr w:rsidR="009C181E" w:rsidRPr="00093857" w:rsidSect="00084420">
      <w:footerReference w:type="default" r:id="rId13"/>
      <w:headerReference w:type="first" r:id="rId14"/>
      <w:footerReference w:type="first" r:id="rId15"/>
      <w:type w:val="continuous"/>
      <w:pgSz w:w="11906" w:h="16838"/>
      <w:pgMar w:top="1440" w:right="1440" w:bottom="1440" w:left="113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F40A" w14:textId="77777777" w:rsidR="00BF5041" w:rsidRDefault="00BF5041" w:rsidP="00304408">
      <w:pPr>
        <w:spacing w:after="0" w:line="240" w:lineRule="auto"/>
      </w:pPr>
      <w:r>
        <w:separator/>
      </w:r>
    </w:p>
  </w:endnote>
  <w:endnote w:type="continuationSeparator" w:id="0">
    <w:p w14:paraId="25179207" w14:textId="77777777" w:rsidR="00BF5041" w:rsidRDefault="00BF5041" w:rsidP="00304408">
      <w:pPr>
        <w:spacing w:after="0" w:line="240" w:lineRule="auto"/>
      </w:pPr>
      <w:r>
        <w:continuationSeparator/>
      </w:r>
    </w:p>
  </w:endnote>
  <w:endnote w:type="continuationNotice" w:id="1">
    <w:p w14:paraId="6EE06796" w14:textId="77777777" w:rsidR="00BF5041" w:rsidRDefault="00BF5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21AB" w14:textId="77777777" w:rsidR="00007219" w:rsidRDefault="00007219"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3475" w14:textId="77777777" w:rsidR="00007219" w:rsidRDefault="00007219" w:rsidP="000C13C7">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769F" w14:textId="77777777" w:rsidR="00BF5041" w:rsidRDefault="00BF5041" w:rsidP="00304408">
      <w:pPr>
        <w:spacing w:after="0" w:line="240" w:lineRule="auto"/>
      </w:pPr>
      <w:r>
        <w:separator/>
      </w:r>
    </w:p>
  </w:footnote>
  <w:footnote w:type="continuationSeparator" w:id="0">
    <w:p w14:paraId="133EC4F4" w14:textId="77777777" w:rsidR="00BF5041" w:rsidRDefault="00BF5041" w:rsidP="00304408">
      <w:pPr>
        <w:spacing w:after="0" w:line="240" w:lineRule="auto"/>
      </w:pPr>
      <w:r>
        <w:continuationSeparator/>
      </w:r>
    </w:p>
  </w:footnote>
  <w:footnote w:type="continuationNotice" w:id="1">
    <w:p w14:paraId="7A24F2EA" w14:textId="77777777" w:rsidR="00BF5041" w:rsidRDefault="00BF5041">
      <w:pPr>
        <w:spacing w:after="0" w:line="240" w:lineRule="auto"/>
      </w:pPr>
    </w:p>
  </w:footnote>
  <w:footnote w:id="2">
    <w:p w14:paraId="6783BF8A" w14:textId="7E99D520" w:rsidR="001F578B" w:rsidRDefault="001F578B" w:rsidP="001F578B">
      <w:pPr>
        <w:pStyle w:val="FootnoteText"/>
      </w:pPr>
      <w:r>
        <w:rPr>
          <w:rStyle w:val="FootnoteReference"/>
        </w:rPr>
        <w:footnoteRef/>
      </w:r>
      <w:r>
        <w:t xml:space="preserve"> </w:t>
      </w:r>
      <w:r w:rsidRPr="00052BDB">
        <w:rPr>
          <w:i/>
          <w:iCs/>
        </w:rPr>
        <w:t>Human Rights Act 2019</w:t>
      </w:r>
      <w:r>
        <w:t xml:space="preserve"> (Qld) s13</w:t>
      </w:r>
      <w:r w:rsidR="002456E5">
        <w:t>.</w:t>
      </w:r>
    </w:p>
  </w:footnote>
  <w:footnote w:id="3">
    <w:p w14:paraId="4457F1DE" w14:textId="254D64DB" w:rsidR="001F578B" w:rsidRDefault="001F578B" w:rsidP="001F578B">
      <w:pPr>
        <w:pStyle w:val="FootnoteText"/>
      </w:pPr>
      <w:r>
        <w:rPr>
          <w:rStyle w:val="FootnoteReference"/>
        </w:rPr>
        <w:footnoteRef/>
      </w:r>
      <w:r>
        <w:t xml:space="preserve"> Statement of Compatibility, </w:t>
      </w:r>
      <w:r w:rsidR="00B71A31" w:rsidRPr="00B71A31">
        <w:t>Police Powers and Responsibilities (Making Jack’s Law Permanent) and Other Legislation Amendment Bill 2025</w:t>
      </w:r>
      <w:r w:rsidR="00AB34F1">
        <w:t xml:space="preserve"> (Qld)</w:t>
      </w:r>
      <w:r w:rsidR="00656315">
        <w:t xml:space="preserve"> 7</w:t>
      </w:r>
      <w:r>
        <w:t xml:space="preserve">. </w:t>
      </w:r>
    </w:p>
  </w:footnote>
  <w:footnote w:id="4">
    <w:p w14:paraId="4D5BC145" w14:textId="407FB027" w:rsidR="009747A9" w:rsidRPr="00183191" w:rsidRDefault="009747A9">
      <w:pPr>
        <w:pStyle w:val="FootnoteText"/>
        <w:rPr>
          <w:lang w:val="en-GB"/>
        </w:rPr>
      </w:pPr>
      <w:r>
        <w:rPr>
          <w:rStyle w:val="FootnoteReference"/>
        </w:rPr>
        <w:footnoteRef/>
      </w:r>
      <w:r>
        <w:t xml:space="preserve"> </w:t>
      </w:r>
      <w:r w:rsidRPr="009747A9">
        <w:t>The UK Inquiry report notes</w:t>
      </w:r>
      <w:r>
        <w:t xml:space="preserve"> a</w:t>
      </w:r>
      <w:r w:rsidRPr="009747A9">
        <w:t xml:space="preserve"> longitudinal study and a further study of stop and search powers exercised without reasonable suspicion found no impact on violent crime. The report further notes that although the inquiry identified some United States research which suggests an impact on crime, any such impact was likely to be ‘small, highly localised and short-lived’. Home Affairs Committee, House of Commons, United Kingdom, ‘The Macpherson Report: Twenty-two years on’ (Third report of Session 2021-22, 30 July 2021)105.</w:t>
      </w:r>
    </w:p>
  </w:footnote>
  <w:footnote w:id="5">
    <w:p w14:paraId="7BB7B779" w14:textId="357A2D55" w:rsidR="00330B88" w:rsidRPr="007007E1" w:rsidRDefault="00330B88">
      <w:pPr>
        <w:pStyle w:val="FootnoteText"/>
        <w:rPr>
          <w:lang w:val="en-GB"/>
        </w:rPr>
      </w:pPr>
      <w:r>
        <w:rPr>
          <w:rStyle w:val="FootnoteReference"/>
        </w:rPr>
        <w:footnoteRef/>
      </w:r>
      <w:r>
        <w:t xml:space="preserve"> T</w:t>
      </w:r>
      <w:r w:rsidRPr="00330B88">
        <w:t xml:space="preserve">he evidence demonstrates that ‘stop and search’ tends to be </w:t>
      </w:r>
      <w:r w:rsidRPr="00330B88">
        <w:rPr>
          <w:u w:val="single"/>
        </w:rPr>
        <w:t>less productive</w:t>
      </w:r>
      <w:r w:rsidRPr="00330B88">
        <w:t xml:space="preserve"> the more often the power is used, and further that no-suspicion searches are </w:t>
      </w:r>
      <w:r w:rsidRPr="00330B88">
        <w:rPr>
          <w:u w:val="single"/>
        </w:rPr>
        <w:t>less successful</w:t>
      </w:r>
      <w:r w:rsidRPr="00330B88">
        <w:t xml:space="preserve"> than reasonable grounds searches. For example, in the United Kingdom reasonable grounds searches conducted in 1999/2000 typically yielded between 15 and 20 per cent arrests compared with 5 per cent for no-suspicion searches.</w:t>
      </w:r>
      <w:r w:rsidR="004F6BC8" w:rsidRPr="004F6BC8">
        <w:t xml:space="preserve"> Home Affairs Committee, House of Commons, United Kingdom, ‘The Macpherson Report: Twenty-two years on’ (Third report of Session 2021-22, 30 July 2021)105.</w:t>
      </w:r>
    </w:p>
  </w:footnote>
  <w:footnote w:id="6">
    <w:p w14:paraId="6C901B7B" w14:textId="1FFEF72F" w:rsidR="00F82867" w:rsidRPr="00F82867" w:rsidRDefault="00F82867">
      <w:pPr>
        <w:pStyle w:val="FootnoteText"/>
        <w:rPr>
          <w:lang w:val="en-GB"/>
        </w:rPr>
      </w:pPr>
      <w:r>
        <w:rPr>
          <w:rStyle w:val="FootnoteReference"/>
        </w:rPr>
        <w:footnoteRef/>
      </w:r>
      <w:r>
        <w:t xml:space="preserve"> </w:t>
      </w:r>
      <w:r w:rsidR="002B230A" w:rsidRPr="00C11352">
        <w:rPr>
          <w:i/>
        </w:rPr>
        <w:t>Police Powers and Responsibilities (Jack’s Law) Amendment Act 2023</w:t>
      </w:r>
      <w:r w:rsidR="002B230A">
        <w:t xml:space="preserve"> </w:t>
      </w:r>
      <w:r w:rsidR="00D13931">
        <w:t>(Qld)</w:t>
      </w:r>
      <w:r w:rsidR="002B230A">
        <w:t xml:space="preserve"> s</w:t>
      </w:r>
      <w:r w:rsidR="008F5F08">
        <w:t xml:space="preserve"> </w:t>
      </w:r>
      <w:r w:rsidR="002B230A">
        <w:t>4.</w:t>
      </w:r>
    </w:p>
  </w:footnote>
  <w:footnote w:id="7">
    <w:p w14:paraId="782E4A10" w14:textId="531F8311" w:rsidR="00F82867" w:rsidRPr="00F82867" w:rsidRDefault="00F82867">
      <w:pPr>
        <w:pStyle w:val="FootnoteText"/>
        <w:rPr>
          <w:lang w:val="en-GB"/>
        </w:rPr>
      </w:pPr>
      <w:r>
        <w:rPr>
          <w:rStyle w:val="FootnoteReference"/>
        </w:rPr>
        <w:footnoteRef/>
      </w:r>
      <w:r>
        <w:t xml:space="preserve"> </w:t>
      </w:r>
      <w:r w:rsidR="002B230A" w:rsidRPr="00C11352">
        <w:rPr>
          <w:i/>
        </w:rPr>
        <w:t>Police Powers and Responsibilities (Jack’s Law) Amendment Act 2023</w:t>
      </w:r>
      <w:r w:rsidR="003F19CE">
        <w:t xml:space="preserve"> (Qld)</w:t>
      </w:r>
      <w:r w:rsidR="002B230A">
        <w:t xml:space="preserve"> s</w:t>
      </w:r>
      <w:r w:rsidR="009C66A9">
        <w:t xml:space="preserve"> </w:t>
      </w:r>
      <w:r w:rsidR="002B230A">
        <w:t>4.</w:t>
      </w:r>
    </w:p>
  </w:footnote>
  <w:footnote w:id="8">
    <w:p w14:paraId="6AC5A54E" w14:textId="515C17B4" w:rsidR="004966CD" w:rsidRPr="004966CD" w:rsidRDefault="004966CD">
      <w:pPr>
        <w:pStyle w:val="FootnoteText"/>
        <w:rPr>
          <w:lang w:val="en-GB"/>
        </w:rPr>
      </w:pPr>
      <w:r>
        <w:rPr>
          <w:rStyle w:val="FootnoteReference"/>
        </w:rPr>
        <w:footnoteRef/>
      </w:r>
      <w:r>
        <w:t xml:space="preserve"> </w:t>
      </w:r>
      <w:r w:rsidR="00FF5EC8" w:rsidRPr="00FF5EC8">
        <w:rPr>
          <w:i/>
          <w:iCs/>
        </w:rPr>
        <w:t>Queensland Community Safety Act 2024</w:t>
      </w:r>
      <w:r w:rsidR="00FF5EC8" w:rsidRPr="00FF5EC8">
        <w:t xml:space="preserve"> </w:t>
      </w:r>
      <w:r w:rsidR="00FF5EC8">
        <w:t>(Qld) s</w:t>
      </w:r>
      <w:r w:rsidR="00AF5BA3">
        <w:t xml:space="preserve"> </w:t>
      </w:r>
      <w:r>
        <w:rPr>
          <w:lang w:val="en-GB"/>
        </w:rPr>
        <w:t>30(1)</w:t>
      </w:r>
      <w:r w:rsidR="00FF5EC8">
        <w:rPr>
          <w:lang w:val="en-GB"/>
        </w:rPr>
        <w:t>.</w:t>
      </w:r>
    </w:p>
  </w:footnote>
  <w:footnote w:id="9">
    <w:p w14:paraId="450FB271" w14:textId="7C59787E" w:rsidR="004966CD" w:rsidRPr="004966CD" w:rsidRDefault="004966CD">
      <w:pPr>
        <w:pStyle w:val="FootnoteText"/>
        <w:rPr>
          <w:lang w:val="en-GB"/>
        </w:rPr>
      </w:pPr>
      <w:r>
        <w:rPr>
          <w:rStyle w:val="FootnoteReference"/>
        </w:rPr>
        <w:footnoteRef/>
      </w:r>
      <w:r>
        <w:t xml:space="preserve"> </w:t>
      </w:r>
      <w:r w:rsidR="00FF5EC8" w:rsidRPr="009B1457">
        <w:rPr>
          <w:i/>
          <w:iCs/>
        </w:rPr>
        <w:t>Queensland Community Safety Act 2024</w:t>
      </w:r>
      <w:r w:rsidR="00FF5EC8">
        <w:t xml:space="preserve"> (Qld) s</w:t>
      </w:r>
      <w:r w:rsidR="00AF5BA3">
        <w:t xml:space="preserve"> </w:t>
      </w:r>
      <w:r>
        <w:t>30(2)</w:t>
      </w:r>
      <w:r w:rsidR="00FF5EC8">
        <w:t>.</w:t>
      </w:r>
    </w:p>
  </w:footnote>
  <w:footnote w:id="10">
    <w:p w14:paraId="3E6B6462" w14:textId="674F52C4" w:rsidR="00C33EA0" w:rsidRDefault="00C33EA0" w:rsidP="00C33EA0">
      <w:pPr>
        <w:pStyle w:val="FootnoteText"/>
        <w:rPr>
          <w:i/>
          <w:iCs/>
          <w:lang w:val="en-US"/>
        </w:rPr>
      </w:pPr>
      <w:r>
        <w:rPr>
          <w:rStyle w:val="FootnoteReference"/>
        </w:rPr>
        <w:footnoteRef/>
      </w:r>
      <w:r>
        <w:t xml:space="preserve"> See for example: </w:t>
      </w:r>
      <w:r>
        <w:rPr>
          <w:i/>
          <w:iCs/>
        </w:rPr>
        <w:t xml:space="preserve">Ghani v Jones </w:t>
      </w:r>
      <w:r>
        <w:t xml:space="preserve">[1970] 1 QB 69. Also reflected in </w:t>
      </w:r>
      <w:r>
        <w:rPr>
          <w:i/>
          <w:iCs/>
        </w:rPr>
        <w:t xml:space="preserve">Police Powers and Responsibilities Act 2000 </w:t>
      </w:r>
      <w:r w:rsidR="00AE51F4">
        <w:t xml:space="preserve">(Qld) </w:t>
      </w:r>
      <w:r>
        <w:t>s</w:t>
      </w:r>
      <w:r w:rsidR="00AA4AF2">
        <w:t>s</w:t>
      </w:r>
      <w:r>
        <w:t xml:space="preserve"> 29</w:t>
      </w:r>
      <w:r w:rsidR="00E04A3B">
        <w:t>–</w:t>
      </w:r>
      <w:r>
        <w:t>30</w:t>
      </w:r>
      <w:r>
        <w:rPr>
          <w:i/>
          <w:iCs/>
        </w:rPr>
        <w:t xml:space="preserve">. </w:t>
      </w:r>
    </w:p>
  </w:footnote>
  <w:footnote w:id="11">
    <w:p w14:paraId="7B56DFC0" w14:textId="77777777" w:rsidR="00C33EA0" w:rsidRDefault="00C33EA0" w:rsidP="00C33EA0">
      <w:pPr>
        <w:pStyle w:val="FootnoteText"/>
      </w:pPr>
      <w:r>
        <w:rPr>
          <w:rStyle w:val="FootnoteReference"/>
        </w:rPr>
        <w:footnoteRef/>
      </w:r>
      <w:r>
        <w:t xml:space="preserve"> </w:t>
      </w:r>
      <w:r w:rsidRPr="003B3BA8">
        <w:t>Janet Ransley et al, ‘</w:t>
      </w:r>
      <w:r>
        <w:t>Report into stop and search</w:t>
      </w:r>
      <w:r w:rsidRPr="003B3BA8">
        <w:t>’</w:t>
      </w:r>
      <w:r w:rsidRPr="003B3BA8">
        <w:rPr>
          <w:i/>
          <w:iCs/>
        </w:rPr>
        <w:t xml:space="preserve"> </w:t>
      </w:r>
      <w:r w:rsidRPr="003B3BA8">
        <w:t>(Review, Griffith Criminology Institute, Griffith University, August 2022)</w:t>
      </w:r>
      <w:r>
        <w:t>.</w:t>
      </w:r>
    </w:p>
  </w:footnote>
  <w:footnote w:id="12">
    <w:p w14:paraId="4ED2B386" w14:textId="5837FE03" w:rsidR="00C33EA0" w:rsidRDefault="00C33EA0" w:rsidP="00C33EA0">
      <w:pPr>
        <w:pStyle w:val="FootnoteText"/>
      </w:pPr>
      <w:r>
        <w:rPr>
          <w:rStyle w:val="FootnoteReference"/>
        </w:rPr>
        <w:footnoteRef/>
      </w:r>
      <w:r>
        <w:t xml:space="preserve"> </w:t>
      </w:r>
      <w:r w:rsidR="00625487" w:rsidRPr="00625487">
        <w:t>Janet Ransley et al, ‘Report into stop and search’</w:t>
      </w:r>
      <w:r w:rsidR="00625487" w:rsidRPr="00625487">
        <w:rPr>
          <w:i/>
          <w:iCs/>
        </w:rPr>
        <w:t xml:space="preserve"> </w:t>
      </w:r>
      <w:r w:rsidR="00625487" w:rsidRPr="00625487">
        <w:t>(Review, Griffith Criminology Institute, Griffith University, August 2022)</w:t>
      </w:r>
      <w:r>
        <w:t xml:space="preserve"> iv.</w:t>
      </w:r>
    </w:p>
  </w:footnote>
  <w:footnote w:id="13">
    <w:p w14:paraId="40B3CB4E" w14:textId="58B7806A" w:rsidR="00FF7D21" w:rsidRPr="00FF7D21" w:rsidRDefault="00FF7D21">
      <w:pPr>
        <w:pStyle w:val="FootnoteText"/>
        <w:rPr>
          <w:lang w:val="en-GB"/>
        </w:rPr>
      </w:pPr>
      <w:r>
        <w:rPr>
          <w:rStyle w:val="FootnoteReference"/>
        </w:rPr>
        <w:footnoteRef/>
      </w:r>
      <w:r>
        <w:t xml:space="preserve"> </w:t>
      </w:r>
      <w:r>
        <w:rPr>
          <w:lang w:val="en-GB"/>
        </w:rPr>
        <w:t xml:space="preserve">Statement of Compatibility, </w:t>
      </w:r>
      <w:r w:rsidRPr="008A7040">
        <w:t>Police Powers and Responsibilities (Making Jack’s Law Permanent) and Other Legislation Amendment Bill 2025</w:t>
      </w:r>
      <w:r>
        <w:t xml:space="preserve"> </w:t>
      </w:r>
      <w:r w:rsidR="00AE51F4">
        <w:t>(Qld)</w:t>
      </w:r>
      <w:r>
        <w:rPr>
          <w:lang w:val="en-GB"/>
        </w:rPr>
        <w:t xml:space="preserve"> 8.</w:t>
      </w:r>
    </w:p>
  </w:footnote>
  <w:footnote w:id="14">
    <w:p w14:paraId="520EF166" w14:textId="1306435C" w:rsidR="00FF7D21" w:rsidRPr="00FF7D21" w:rsidRDefault="00FF7D21">
      <w:pPr>
        <w:pStyle w:val="FootnoteText"/>
        <w:rPr>
          <w:lang w:val="en-GB"/>
        </w:rPr>
      </w:pPr>
      <w:r>
        <w:rPr>
          <w:rStyle w:val="FootnoteReference"/>
        </w:rPr>
        <w:footnoteRef/>
      </w:r>
      <w:r>
        <w:t xml:space="preserve"> </w:t>
      </w:r>
      <w:r>
        <w:rPr>
          <w:lang w:val="en-GB"/>
        </w:rPr>
        <w:t xml:space="preserve">Statement of Compatibility, </w:t>
      </w:r>
      <w:r w:rsidRPr="008A7040">
        <w:t>Police Powers and Responsibilities (Making Jack’s Law Permanent) and Other Legislation Amendment Bill 2025</w:t>
      </w:r>
      <w:r>
        <w:t xml:space="preserve"> </w:t>
      </w:r>
      <w:r w:rsidR="00AE51F4">
        <w:t>(Qld)</w:t>
      </w:r>
      <w:r>
        <w:rPr>
          <w:lang w:val="en-GB"/>
        </w:rPr>
        <w:t xml:space="preserve"> 8.</w:t>
      </w:r>
    </w:p>
  </w:footnote>
  <w:footnote w:id="15">
    <w:p w14:paraId="7ED51399" w14:textId="404AAD32" w:rsidR="004966CD" w:rsidRPr="004966CD" w:rsidRDefault="004966CD">
      <w:pPr>
        <w:pStyle w:val="FootnoteText"/>
        <w:rPr>
          <w:lang w:val="en-GB"/>
        </w:rPr>
      </w:pPr>
      <w:r>
        <w:rPr>
          <w:rStyle w:val="FootnoteReference"/>
        </w:rPr>
        <w:footnoteRef/>
      </w:r>
      <w:r>
        <w:t xml:space="preserve"> </w:t>
      </w:r>
      <w:r w:rsidR="00625487" w:rsidRPr="00625487">
        <w:t>Home Affairs Committee, House of Commons, United Kingdom, ‘The Macpherson Report: Twenty-two years on’ (Third report of Session 2021-22, 30 July 2021) 104</w:t>
      </w:r>
      <w:r w:rsidR="00625487">
        <w:t>.</w:t>
      </w:r>
    </w:p>
  </w:footnote>
  <w:footnote w:id="16">
    <w:p w14:paraId="47B16561" w14:textId="4D13E98E" w:rsidR="00447609" w:rsidRPr="007B1519" w:rsidRDefault="00447609" w:rsidP="00447609">
      <w:pPr>
        <w:pStyle w:val="FootnoteText"/>
        <w:rPr>
          <w:lang w:val="en-GB"/>
        </w:rPr>
      </w:pPr>
      <w:r>
        <w:rPr>
          <w:rStyle w:val="FootnoteReference"/>
        </w:rPr>
        <w:footnoteRef/>
      </w:r>
      <w:r>
        <w:t xml:space="preserve"> </w:t>
      </w:r>
      <w:r w:rsidR="00625487">
        <w:rPr>
          <w:lang w:val="en-GB"/>
        </w:rPr>
        <w:t xml:space="preserve">Statement of Compatibility, </w:t>
      </w:r>
      <w:r w:rsidR="008A7040" w:rsidRPr="008A7040">
        <w:t>Police Powers and Responsibilities (Making Jack’s Law Permanent) and Other Legislation Amendment Bill 2025</w:t>
      </w:r>
      <w:r w:rsidR="00AE51F4">
        <w:t xml:space="preserve"> (Qld)</w:t>
      </w:r>
      <w:r>
        <w:rPr>
          <w:lang w:val="en-GB"/>
        </w:rPr>
        <w:t xml:space="preserve"> 8</w:t>
      </w:r>
      <w:r w:rsidR="008A7040">
        <w:rPr>
          <w:lang w:val="en-GB"/>
        </w:rPr>
        <w:t>.</w:t>
      </w:r>
    </w:p>
  </w:footnote>
  <w:footnote w:id="17">
    <w:p w14:paraId="6EDA4772" w14:textId="42FA529F" w:rsidR="00AB78A3" w:rsidRPr="00AB78A3" w:rsidRDefault="00AB78A3">
      <w:pPr>
        <w:pStyle w:val="FootnoteText"/>
        <w:rPr>
          <w:lang w:val="en-GB"/>
        </w:rPr>
      </w:pPr>
      <w:r>
        <w:rPr>
          <w:rStyle w:val="FootnoteReference"/>
        </w:rPr>
        <w:footnoteRef/>
      </w:r>
      <w:r>
        <w:t xml:space="preserve"> </w:t>
      </w:r>
      <w:r w:rsidRPr="00D129BE">
        <w:t xml:space="preserve">Tiratelli, M., Quinton, P., &amp; Bradford, B. </w:t>
      </w:r>
      <w:r>
        <w:t>‘</w:t>
      </w:r>
      <w:r w:rsidRPr="00D129BE">
        <w:t>Does Stop and Search Deter Crime? Evidence From Ten Years of Londonwide Data</w:t>
      </w:r>
      <w:r>
        <w:t>’ (2018) Vol 58(5),</w:t>
      </w:r>
      <w:r w:rsidRPr="00D129BE">
        <w:t xml:space="preserve"> </w:t>
      </w:r>
      <w:r w:rsidRPr="006F302E">
        <w:rPr>
          <w:i/>
          <w:iCs/>
        </w:rPr>
        <w:t>The British Journal of Criminology</w:t>
      </w:r>
      <w:r w:rsidRPr="00D129BE">
        <w:t>,1212–1231.</w:t>
      </w:r>
    </w:p>
  </w:footnote>
  <w:footnote w:id="18">
    <w:p w14:paraId="47AFC8F5" w14:textId="77777777" w:rsidR="00C33EA0" w:rsidRDefault="00C33EA0" w:rsidP="00C33EA0">
      <w:pPr>
        <w:pStyle w:val="FootnoteText"/>
      </w:pPr>
      <w:r>
        <w:rPr>
          <w:rStyle w:val="FootnoteReference"/>
        </w:rPr>
        <w:footnoteRef/>
      </w:r>
      <w:r>
        <w:t xml:space="preserve"> </w:t>
      </w:r>
      <w:r w:rsidRPr="006F6464">
        <w:t>Home Affairs Committee, House of Commons, United Kingdom, ‘The Macpherson Report: Twenty-two years on’ (Third report of Session 2021-22, 30 July 2021)</w:t>
      </w:r>
      <w:r>
        <w:t xml:space="preserve"> 104;</w:t>
      </w:r>
      <w:r w:rsidRPr="00C567A4">
        <w:t xml:space="preserve"> The </w:t>
      </w:r>
      <w:r>
        <w:t>UK I</w:t>
      </w:r>
      <w:r w:rsidRPr="00C567A4">
        <w:t xml:space="preserve">nquiry report </w:t>
      </w:r>
      <w:r>
        <w:t xml:space="preserve">notes the longitudinal study and a further study of stop and search powers exercised without reasonable suspicion found no impact on violent crime. The report </w:t>
      </w:r>
      <w:r w:rsidRPr="00C567A4">
        <w:t>further note</w:t>
      </w:r>
      <w:r>
        <w:t>s</w:t>
      </w:r>
      <w:r w:rsidRPr="00C567A4">
        <w:t xml:space="preserve"> that although the inquiry identified some United States research which suggests an impact on crime, any such impact was likely to be ‘small, highly localised and short-lived’</w:t>
      </w:r>
      <w:r>
        <w:t xml:space="preserve">. </w:t>
      </w:r>
      <w:r w:rsidRPr="006F6464">
        <w:t>Home Affairs Committee, House of Commons, United Kingdom, ‘The Macpherson Report: Twenty-two years on’ (Third report of Session 2021-22, 30 July 2021)</w:t>
      </w:r>
      <w:r>
        <w:t>105.</w:t>
      </w:r>
    </w:p>
  </w:footnote>
  <w:footnote w:id="19">
    <w:p w14:paraId="6598E9AE" w14:textId="2D6EE807" w:rsidR="00D6555F" w:rsidRPr="00D6555F" w:rsidRDefault="00D6555F">
      <w:pPr>
        <w:pStyle w:val="FootnoteText"/>
        <w:rPr>
          <w:lang w:val="en-GB"/>
        </w:rPr>
      </w:pPr>
      <w:r>
        <w:rPr>
          <w:rStyle w:val="FootnoteReference"/>
        </w:rPr>
        <w:footnoteRef/>
      </w:r>
      <w:r>
        <w:t xml:space="preserve"> </w:t>
      </w:r>
      <w:r w:rsidR="00D53417">
        <w:rPr>
          <w:lang w:val="en-GB"/>
        </w:rPr>
        <w:t xml:space="preserve">Statement of Compatibility, </w:t>
      </w:r>
      <w:r w:rsidR="00D53417" w:rsidRPr="008A7040">
        <w:t>Police Powers and Responsibilities (Making Jack’s Law Permanent) and Other Legislation Amendment Bill 2025</w:t>
      </w:r>
      <w:r w:rsidR="00D53417">
        <w:t xml:space="preserve"> </w:t>
      </w:r>
      <w:r w:rsidR="00AE51F4">
        <w:t>(Qld)</w:t>
      </w:r>
      <w:r w:rsidR="00D53417">
        <w:rPr>
          <w:lang w:val="en-GB"/>
        </w:rPr>
        <w:t xml:space="preserve"> 8.</w:t>
      </w:r>
    </w:p>
  </w:footnote>
  <w:footnote w:id="20">
    <w:p w14:paraId="65E9D606" w14:textId="77777777" w:rsidR="007B1519" w:rsidRDefault="007B1519" w:rsidP="007B1519">
      <w:pPr>
        <w:pStyle w:val="FootnoteText"/>
      </w:pPr>
      <w:r>
        <w:rPr>
          <w:rStyle w:val="FootnoteReference"/>
        </w:rPr>
        <w:footnoteRef/>
      </w:r>
      <w:r>
        <w:t xml:space="preserve"> </w:t>
      </w:r>
      <w:r w:rsidRPr="00852182">
        <w:t xml:space="preserve">Janet Ransley et al, </w:t>
      </w:r>
      <w:r w:rsidRPr="00852182">
        <w:rPr>
          <w:i/>
          <w:iCs/>
        </w:rPr>
        <w:t xml:space="preserve">Report into stop and search </w:t>
      </w:r>
      <w:r w:rsidRPr="00852182">
        <w:t>(Review, Griffith Criminology Institute, Griffith University, August 2022)</w:t>
      </w:r>
      <w:r>
        <w:t xml:space="preserve"> iv.</w:t>
      </w:r>
    </w:p>
  </w:footnote>
  <w:footnote w:id="21">
    <w:p w14:paraId="7A3EFFC2" w14:textId="77777777" w:rsidR="00EE1A18" w:rsidRPr="00852182" w:rsidRDefault="00EE1A18" w:rsidP="00EE1A18">
      <w:pPr>
        <w:pStyle w:val="FootnoteText"/>
      </w:pPr>
      <w:r>
        <w:rPr>
          <w:rStyle w:val="FootnoteReference"/>
        </w:rPr>
        <w:footnoteRef/>
      </w:r>
      <w:r>
        <w:t xml:space="preserve"> </w:t>
      </w:r>
      <w:r w:rsidRPr="00195B59">
        <w:t>See for example: Home Affairs Committee, House of Commons, United Kingdom, ‘The Macpherson Report: Twenty-two years on’ (Third report of Session 2021-22, 30 July 2021); Jeffrey Fagan, ‘No runs, few hits, and many errors: street stops, bias, and proactive policing’</w:t>
      </w:r>
      <w:r w:rsidRPr="00195B59">
        <w:rPr>
          <w:i/>
          <w:iCs/>
        </w:rPr>
        <w:t xml:space="preserve"> </w:t>
      </w:r>
      <w:r w:rsidRPr="00195B59">
        <w:t>(2021) Vol 68 UCLA Law Review 1584</w:t>
      </w:r>
      <w:r>
        <w:t>.</w:t>
      </w:r>
    </w:p>
  </w:footnote>
  <w:footnote w:id="22">
    <w:p w14:paraId="47BDFD7F" w14:textId="77777777" w:rsidR="003F70B5" w:rsidRPr="003C3A63" w:rsidRDefault="003F70B5" w:rsidP="003F70B5">
      <w:pPr>
        <w:pStyle w:val="FootnoteText"/>
      </w:pPr>
      <w:r>
        <w:rPr>
          <w:rStyle w:val="FootnoteReference"/>
        </w:rPr>
        <w:footnoteRef/>
      </w:r>
      <w:r>
        <w:t xml:space="preserve"> Queensland, Commission of Inquiry into Queensland Police Service responses to domestic and family violence, </w:t>
      </w:r>
      <w:r>
        <w:rPr>
          <w:i/>
          <w:iCs/>
        </w:rPr>
        <w:t xml:space="preserve">Final Report, </w:t>
      </w:r>
      <w:r>
        <w:t>(2022) 18.</w:t>
      </w:r>
    </w:p>
  </w:footnote>
  <w:footnote w:id="23">
    <w:p w14:paraId="4A59FB4B" w14:textId="5BB8EF78" w:rsidR="00D6555F" w:rsidRPr="00D6555F" w:rsidRDefault="00D6555F">
      <w:pPr>
        <w:pStyle w:val="FootnoteText"/>
        <w:rPr>
          <w:lang w:val="en-GB"/>
        </w:rPr>
      </w:pPr>
      <w:r>
        <w:rPr>
          <w:rStyle w:val="FootnoteReference"/>
        </w:rPr>
        <w:footnoteRef/>
      </w:r>
      <w:r>
        <w:t xml:space="preserve"> </w:t>
      </w:r>
      <w:r w:rsidR="00D53417" w:rsidRPr="00195B59">
        <w:t>Home Affairs Committee, House of Commons, United Kingdom, ‘The Macpherson Report: Twenty-two years on’ (Third report of Session 2021-22, 30 July 2021)</w:t>
      </w:r>
      <w:r w:rsidR="004A16E7">
        <w:rPr>
          <w:lang w:val="en-GB"/>
        </w:rPr>
        <w:t>107</w:t>
      </w:r>
      <w:r w:rsidR="00D53417">
        <w:rPr>
          <w:lang w:val="en-GB"/>
        </w:rPr>
        <w:t>.</w:t>
      </w:r>
    </w:p>
  </w:footnote>
  <w:footnote w:id="24">
    <w:p w14:paraId="3706BDB1" w14:textId="070E37D8" w:rsidR="00554E23" w:rsidRPr="00554E23" w:rsidRDefault="00554E23">
      <w:pPr>
        <w:pStyle w:val="FootnoteText"/>
        <w:rPr>
          <w:lang w:val="en-GB"/>
        </w:rPr>
      </w:pPr>
      <w:r>
        <w:rPr>
          <w:rStyle w:val="FootnoteReference"/>
        </w:rPr>
        <w:footnoteRef/>
      </w:r>
      <w:r>
        <w:t xml:space="preserve"> </w:t>
      </w:r>
      <w:r w:rsidR="00D53417" w:rsidRPr="00D53417">
        <w:t xml:space="preserve">College of Policing, 'Stop and Search', College of Policing (Web Page, 29 September 2017) </w:t>
      </w:r>
      <w:r w:rsidR="00D53417">
        <w:t>&lt;</w:t>
      </w:r>
      <w:r w:rsidR="00D53417" w:rsidRPr="00D53417">
        <w:t>https://www.college.police.uk/app/stop-and-search/stop-and-search​</w:t>
      </w:r>
      <w:r w:rsidR="00D53417">
        <w:t>&gt;.</w:t>
      </w:r>
    </w:p>
  </w:footnote>
  <w:footnote w:id="25">
    <w:p w14:paraId="02BAC7AE" w14:textId="0E9E7D64" w:rsidR="00E54EE8" w:rsidRPr="00E54EE8" w:rsidRDefault="00E54EE8">
      <w:pPr>
        <w:pStyle w:val="FootnoteText"/>
        <w:rPr>
          <w:lang w:val="en-GB"/>
        </w:rPr>
      </w:pPr>
      <w:r>
        <w:rPr>
          <w:rStyle w:val="FootnoteReference"/>
        </w:rPr>
        <w:footnoteRef/>
      </w:r>
      <w:r>
        <w:t xml:space="preserve"> </w:t>
      </w:r>
      <w:r w:rsidR="00D53417" w:rsidRPr="003B3BA8">
        <w:t>Janet Ransley et al, ‘</w:t>
      </w:r>
      <w:r w:rsidR="00D53417">
        <w:t>Report into stop and search</w:t>
      </w:r>
      <w:r w:rsidR="00D53417" w:rsidRPr="003B3BA8">
        <w:t>’</w:t>
      </w:r>
      <w:r w:rsidR="00D53417" w:rsidRPr="003B3BA8">
        <w:rPr>
          <w:i/>
          <w:iCs/>
        </w:rPr>
        <w:t xml:space="preserve"> </w:t>
      </w:r>
      <w:r w:rsidR="00D53417" w:rsidRPr="003B3BA8">
        <w:t>(Review, Griffith Criminology Institute, Griffith University, August 2022)</w:t>
      </w:r>
      <w:r>
        <w:rPr>
          <w:lang w:val="en-GB"/>
        </w:rPr>
        <w:t xml:space="preserve"> 82</w:t>
      </w:r>
      <w:r w:rsidR="00D53417">
        <w:rPr>
          <w:lang w:val="en-GB"/>
        </w:rPr>
        <w:t>.</w:t>
      </w:r>
    </w:p>
  </w:footnote>
  <w:footnote w:id="26">
    <w:p w14:paraId="44C93C3D" w14:textId="22630874" w:rsidR="0058222D" w:rsidRPr="00D53417" w:rsidRDefault="0058222D">
      <w:pPr>
        <w:pStyle w:val="FootnoteText"/>
        <w:rPr>
          <w:lang w:val="en-GB"/>
        </w:rPr>
      </w:pPr>
      <w:r>
        <w:rPr>
          <w:rStyle w:val="FootnoteReference"/>
        </w:rPr>
        <w:footnoteRef/>
      </w:r>
      <w:r>
        <w:t xml:space="preserve"> </w:t>
      </w:r>
      <w:r w:rsidR="00D53417" w:rsidRPr="00D53417">
        <w:rPr>
          <w:i/>
          <w:iCs/>
        </w:rPr>
        <w:t xml:space="preserve">Cloe Read, '‘Extraordinary Power’: Calls for Review of Knife Searches by Qld Police', </w:t>
      </w:r>
      <w:r w:rsidR="00D53417" w:rsidRPr="0001298E">
        <w:rPr>
          <w:i/>
        </w:rPr>
        <w:t>Brisbane Times</w:t>
      </w:r>
      <w:r w:rsidR="00D53417" w:rsidRPr="00D53417">
        <w:t xml:space="preserve"> (online, 2 February 2025)</w:t>
      </w:r>
      <w:r w:rsidR="00EF598B">
        <w:t xml:space="preserve"> </w:t>
      </w:r>
      <w:r w:rsidR="00C93840">
        <w:t>&lt;</w:t>
      </w:r>
      <w:r w:rsidR="00C93840" w:rsidRPr="00C93840">
        <w:t xml:space="preserve"> https://www.brisbanetimes.com.au/national/queensland/extraordinary-power-calls-for-review-of-knife-searches-by-qld-police-20250202-p5l8y4.html</w:t>
      </w:r>
      <w:r w:rsidR="00C93840">
        <w:t>&gt;.</w:t>
      </w:r>
    </w:p>
  </w:footnote>
  <w:footnote w:id="27">
    <w:p w14:paraId="130037CA" w14:textId="58BCCE0A" w:rsidR="00927862" w:rsidRPr="00927862" w:rsidRDefault="00927862">
      <w:pPr>
        <w:pStyle w:val="FootnoteText"/>
        <w:rPr>
          <w:lang w:val="en-GB"/>
        </w:rPr>
      </w:pPr>
      <w:r>
        <w:rPr>
          <w:rStyle w:val="FootnoteReference"/>
        </w:rPr>
        <w:footnoteRef/>
      </w:r>
      <w:r>
        <w:t xml:space="preserve"> </w:t>
      </w:r>
      <w:r w:rsidR="00D53417" w:rsidRPr="003B3BA8">
        <w:t>Janet Ransley et al, ‘</w:t>
      </w:r>
      <w:r w:rsidR="00D53417">
        <w:t>Report into stop and search</w:t>
      </w:r>
      <w:r w:rsidR="00D53417" w:rsidRPr="003B3BA8">
        <w:t>’</w:t>
      </w:r>
      <w:r w:rsidR="00D53417" w:rsidRPr="003B3BA8">
        <w:rPr>
          <w:i/>
          <w:iCs/>
        </w:rPr>
        <w:t xml:space="preserve"> </w:t>
      </w:r>
      <w:r w:rsidR="00D53417" w:rsidRPr="003B3BA8">
        <w:t>(Review, Griffith Criminology Institute, Griffith University, August 2022)</w:t>
      </w:r>
      <w:r>
        <w:rPr>
          <w:lang w:val="en-GB"/>
        </w:rPr>
        <w:t xml:space="preserve"> 83</w:t>
      </w:r>
      <w:r w:rsidR="00D53417">
        <w:rPr>
          <w:lang w:val="en-GB"/>
        </w:rPr>
        <w:t>.</w:t>
      </w:r>
    </w:p>
  </w:footnote>
  <w:footnote w:id="28">
    <w:p w14:paraId="4084F5F9" w14:textId="5806C5F3" w:rsidR="007C0825" w:rsidRPr="00B10F3C" w:rsidRDefault="007C0825" w:rsidP="007C0825">
      <w:pPr>
        <w:pStyle w:val="FootnoteText"/>
      </w:pPr>
      <w:r>
        <w:rPr>
          <w:rStyle w:val="FootnoteReference"/>
        </w:rPr>
        <w:footnoteRef/>
      </w:r>
      <w:r w:rsidR="00CD44A0">
        <w:rPr>
          <w:i/>
          <w:iCs/>
        </w:rPr>
        <w:t xml:space="preserve"> </w:t>
      </w:r>
      <w:r w:rsidR="00DA3A94" w:rsidRPr="00DA3A94">
        <w:t>Police Powers and Responsibilities (Making Jack’s Law Permanent) and Other Legislation Amendment Bill 2025</w:t>
      </w:r>
      <w:r w:rsidR="00DA3A94">
        <w:t xml:space="preserve"> </w:t>
      </w:r>
      <w:r w:rsidR="00C93840">
        <w:t xml:space="preserve">(Qld) </w:t>
      </w:r>
      <w:r w:rsidR="008629CC">
        <w:t>cl</w:t>
      </w:r>
      <w:r w:rsidR="00DA3A94">
        <w:t xml:space="preserve"> 10. </w:t>
      </w:r>
    </w:p>
  </w:footnote>
  <w:footnote w:id="29">
    <w:p w14:paraId="1BEDBBAB" w14:textId="7C2790ED" w:rsidR="0023719A" w:rsidRPr="0023719A" w:rsidRDefault="0023719A">
      <w:pPr>
        <w:pStyle w:val="FootnoteText"/>
        <w:rPr>
          <w:lang w:val="en-GB"/>
        </w:rPr>
      </w:pPr>
      <w:r>
        <w:rPr>
          <w:rStyle w:val="FootnoteReference"/>
        </w:rPr>
        <w:footnoteRef/>
      </w:r>
      <w:r>
        <w:t xml:space="preserve"> </w:t>
      </w:r>
      <w:r w:rsidRPr="0023719A">
        <w:rPr>
          <w:i/>
          <w:iCs/>
          <w:lang w:val="en-GB"/>
        </w:rPr>
        <w:t>Human Rights Act 2019</w:t>
      </w:r>
      <w:r w:rsidRPr="0001298E">
        <w:rPr>
          <w:lang w:val="en-GB"/>
        </w:rPr>
        <w:t xml:space="preserve"> (Qld)</w:t>
      </w:r>
      <w:r>
        <w:rPr>
          <w:lang w:val="en-GB"/>
        </w:rPr>
        <w:t xml:space="preserve"> s13.  </w:t>
      </w:r>
    </w:p>
  </w:footnote>
  <w:footnote w:id="30">
    <w:p w14:paraId="13B31F23" w14:textId="46DD1E0C" w:rsidR="00625F10" w:rsidRPr="00625F10" w:rsidRDefault="00625F10">
      <w:pPr>
        <w:pStyle w:val="FootnoteText"/>
        <w:rPr>
          <w:lang w:val="en-GB"/>
        </w:rPr>
      </w:pPr>
      <w:r>
        <w:rPr>
          <w:rStyle w:val="FootnoteReference"/>
        </w:rPr>
        <w:footnoteRef/>
      </w:r>
      <w:r>
        <w:t xml:space="preserve"> </w:t>
      </w:r>
      <w:r w:rsidR="00905FDF">
        <w:rPr>
          <w:lang w:val="en-GB"/>
        </w:rPr>
        <w:t xml:space="preserve">Statement of Compatibility, Police Power and Responsibilities (Making Jack’s Law Permanent) Amendment Bill 2025, 7. </w:t>
      </w:r>
    </w:p>
  </w:footnote>
  <w:footnote w:id="31">
    <w:p w14:paraId="6CE14A96" w14:textId="64712FF7" w:rsidR="002E01C6" w:rsidRPr="002E01C6" w:rsidRDefault="002E01C6">
      <w:pPr>
        <w:pStyle w:val="FootnoteText"/>
        <w:rPr>
          <w:lang w:val="en-GB"/>
        </w:rPr>
      </w:pPr>
      <w:r>
        <w:rPr>
          <w:rStyle w:val="FootnoteReference"/>
        </w:rPr>
        <w:footnoteRef/>
      </w:r>
      <w:r>
        <w:t xml:space="preserve"> </w:t>
      </w:r>
      <w:r w:rsidR="00204C56" w:rsidRPr="00204C56">
        <w:t xml:space="preserve">Home Office Research, Development and Statistics Directorate, </w:t>
      </w:r>
      <w:r w:rsidR="00204C56" w:rsidRPr="00204C56">
        <w:rPr>
          <w:i/>
          <w:iCs/>
        </w:rPr>
        <w:t>Assessing the Impact of the Stephen Lawrence Inquiry</w:t>
      </w:r>
      <w:r w:rsidR="00204C56" w:rsidRPr="00204C56">
        <w:t xml:space="preserve"> (PRS 127, Home Office, 2000)</w:t>
      </w:r>
      <w:r w:rsidR="00204C56">
        <w:t xml:space="preserve"> </w:t>
      </w:r>
      <w:r w:rsidR="0014287B">
        <w:t>40, 46</w:t>
      </w:r>
      <w:r w:rsidR="00204C56">
        <w:t>.</w:t>
      </w:r>
      <w:r w:rsidR="00577793">
        <w:t xml:space="preserve"> </w:t>
      </w:r>
    </w:p>
  </w:footnote>
  <w:footnote w:id="32">
    <w:p w14:paraId="251E8EC1" w14:textId="4178BA9B" w:rsidR="002E01C6" w:rsidRPr="00FC38BF" w:rsidRDefault="002E01C6" w:rsidP="002E01C6">
      <w:pPr>
        <w:pStyle w:val="FootnoteText"/>
        <w:rPr>
          <w:lang w:val="en-GB"/>
        </w:rPr>
      </w:pPr>
      <w:r>
        <w:rPr>
          <w:rStyle w:val="FootnoteReference"/>
        </w:rPr>
        <w:footnoteRef/>
      </w:r>
      <w:r w:rsidR="0014287B">
        <w:rPr>
          <w:lang w:val="en-GB"/>
        </w:rPr>
        <w:t xml:space="preserve"> </w:t>
      </w:r>
      <w:r w:rsidR="00204C56" w:rsidRPr="00204C56">
        <w:t>Home Affairs Committee, House of Commons, United Kingdom, ‘The Macpherson Report: Twenty-two years on’ (Third report of Session 2021-22, 30 July 2021)</w:t>
      </w:r>
      <w:r w:rsidR="00204C56">
        <w:t xml:space="preserve"> </w:t>
      </w:r>
      <w:r>
        <w:rPr>
          <w:lang w:val="en-GB"/>
        </w:rPr>
        <w:t>104</w:t>
      </w:r>
      <w:r w:rsidR="00204C56">
        <w:rPr>
          <w:lang w:val="en-GB"/>
        </w:rPr>
        <w:t>.</w:t>
      </w:r>
    </w:p>
  </w:footnote>
  <w:footnote w:id="33">
    <w:p w14:paraId="6928F307" w14:textId="2A02CCE0" w:rsidR="009778AC" w:rsidRPr="0014287B" w:rsidRDefault="009778AC" w:rsidP="009778AC">
      <w:pPr>
        <w:pStyle w:val="FootnoteText"/>
        <w:rPr>
          <w:lang w:val="en-GB"/>
        </w:rPr>
      </w:pPr>
      <w:r>
        <w:rPr>
          <w:rStyle w:val="FootnoteReference"/>
        </w:rPr>
        <w:footnoteRef/>
      </w:r>
      <w:r>
        <w:t xml:space="preserve"> </w:t>
      </w:r>
      <w:r w:rsidR="00204C56" w:rsidRPr="00204C56">
        <w:t xml:space="preserve">Home Office Research, Development and Statistics Directorate, </w:t>
      </w:r>
      <w:r w:rsidR="00204C56" w:rsidRPr="00204C56">
        <w:rPr>
          <w:i/>
          <w:iCs/>
        </w:rPr>
        <w:t>Assessing the Impact of the Stephen Lawrence Inquiry</w:t>
      </w:r>
      <w:r w:rsidR="00204C56" w:rsidRPr="00204C56">
        <w:t xml:space="preserve"> (PRS 127, Home Office, 2000)</w:t>
      </w:r>
      <w:r>
        <w:t xml:space="preserve"> 39</w:t>
      </w:r>
      <w:r w:rsidR="00204C56">
        <w:t>.</w:t>
      </w:r>
    </w:p>
  </w:footnote>
  <w:footnote w:id="34">
    <w:p w14:paraId="7448C828" w14:textId="65818CE4" w:rsidR="009778AC" w:rsidRPr="009778AC" w:rsidRDefault="009778AC">
      <w:pPr>
        <w:pStyle w:val="FootnoteText"/>
        <w:rPr>
          <w:lang w:val="en-GB"/>
        </w:rPr>
      </w:pPr>
      <w:r>
        <w:rPr>
          <w:rStyle w:val="FootnoteReference"/>
        </w:rPr>
        <w:footnoteRef/>
      </w:r>
      <w:r>
        <w:t xml:space="preserve"> </w:t>
      </w:r>
      <w:r w:rsidR="00204C56" w:rsidRPr="00204C56">
        <w:t xml:space="preserve">Home Office Research, Development and Statistics Directorate, </w:t>
      </w:r>
      <w:r w:rsidR="00204C56" w:rsidRPr="00204C56">
        <w:rPr>
          <w:i/>
          <w:iCs/>
        </w:rPr>
        <w:t>Assessing the Impact of the Stephen Lawrence Inquiry</w:t>
      </w:r>
      <w:r w:rsidR="00204C56" w:rsidRPr="00204C56">
        <w:t xml:space="preserve"> (PRS 127, Home Office, 2000)</w:t>
      </w:r>
      <w:r>
        <w:t xml:space="preserve"> 42</w:t>
      </w:r>
      <w:r w:rsidR="00204C56">
        <w:t>.</w:t>
      </w:r>
    </w:p>
  </w:footnote>
  <w:footnote w:id="35">
    <w:p w14:paraId="78E86736" w14:textId="42CD4029" w:rsidR="00DA3A94" w:rsidRPr="00DA3A94" w:rsidRDefault="00DA3A94">
      <w:pPr>
        <w:pStyle w:val="FootnoteText"/>
        <w:rPr>
          <w:lang w:val="en-GB"/>
        </w:rPr>
      </w:pPr>
      <w:r>
        <w:rPr>
          <w:rStyle w:val="FootnoteReference"/>
        </w:rPr>
        <w:footnoteRef/>
      </w:r>
      <w:r>
        <w:t xml:space="preserve"> </w:t>
      </w:r>
      <w:r w:rsidRPr="00DA3A94">
        <w:t>Police Powers and Responsibilities (Making Jack’s Law Permanent) and Other Legislation Amendment Bill 2025</w:t>
      </w:r>
      <w:r>
        <w:t xml:space="preserve"> </w:t>
      </w:r>
      <w:r w:rsidR="00A07D32">
        <w:t xml:space="preserve">(Qld) </w:t>
      </w:r>
      <w:r w:rsidR="008E4F3C">
        <w:t>cl</w:t>
      </w:r>
      <w:r>
        <w:t xml:space="preserve"> 1</w:t>
      </w:r>
      <w:r w:rsidR="007073B4">
        <w:t>1</w:t>
      </w:r>
      <w:r>
        <w:t>.</w:t>
      </w:r>
    </w:p>
  </w:footnote>
  <w:footnote w:id="36">
    <w:p w14:paraId="45483018" w14:textId="3643B8CD" w:rsidR="007073B4" w:rsidRPr="007073B4" w:rsidRDefault="007073B4">
      <w:pPr>
        <w:pStyle w:val="FootnoteText"/>
        <w:rPr>
          <w:lang w:val="en-GB"/>
        </w:rPr>
      </w:pPr>
      <w:r>
        <w:rPr>
          <w:rStyle w:val="FootnoteReference"/>
        </w:rPr>
        <w:footnoteRef/>
      </w:r>
      <w:r>
        <w:t xml:space="preserve"> </w:t>
      </w:r>
      <w:r>
        <w:rPr>
          <w:lang w:val="en-GB"/>
        </w:rPr>
        <w:t xml:space="preserve">Statement of Compatibility, </w:t>
      </w:r>
      <w:r w:rsidR="000620B2" w:rsidRPr="000620B2">
        <w:t>Queensland Community Safety Bill 2024</w:t>
      </w:r>
      <w:r w:rsidR="000620B2">
        <w:t xml:space="preserve"> </w:t>
      </w:r>
      <w:r w:rsidR="00A07D32">
        <w:t>(Qld)</w:t>
      </w:r>
      <w:r w:rsidR="000620B2">
        <w:t xml:space="preserve"> </w:t>
      </w:r>
      <w:r w:rsidR="00862C2A">
        <w:t>19.</w:t>
      </w:r>
    </w:p>
  </w:footnote>
  <w:footnote w:id="37">
    <w:p w14:paraId="150C8FC7" w14:textId="698D812F" w:rsidR="00130B63" w:rsidRPr="00130B63" w:rsidRDefault="00130B63">
      <w:pPr>
        <w:pStyle w:val="FootnoteText"/>
        <w:rPr>
          <w:lang w:val="en-GB"/>
        </w:rPr>
      </w:pPr>
      <w:r>
        <w:rPr>
          <w:rStyle w:val="FootnoteReference"/>
        </w:rPr>
        <w:footnoteRef/>
      </w:r>
      <w:r>
        <w:t xml:space="preserve"> </w:t>
      </w:r>
      <w:r>
        <w:rPr>
          <w:i/>
          <w:iCs/>
          <w:lang w:val="en-GB"/>
        </w:rPr>
        <w:t>Human Rights Act 2019</w:t>
      </w:r>
      <w:r w:rsidRPr="0001298E">
        <w:rPr>
          <w:lang w:val="en-GB"/>
        </w:rPr>
        <w:t xml:space="preserve"> (Qld)</w:t>
      </w:r>
      <w:r>
        <w:rPr>
          <w:i/>
          <w:iCs/>
          <w:lang w:val="en-GB"/>
        </w:rPr>
        <w:t xml:space="preserve"> </w:t>
      </w:r>
      <w:r>
        <w:rPr>
          <w:lang w:val="en-GB"/>
        </w:rPr>
        <w:t xml:space="preserve">s13. </w:t>
      </w:r>
    </w:p>
  </w:footnote>
  <w:footnote w:id="38">
    <w:p w14:paraId="7D3074CD" w14:textId="169604D5" w:rsidR="00554E23" w:rsidRPr="00554E23" w:rsidRDefault="00554E23">
      <w:pPr>
        <w:pStyle w:val="FootnoteText"/>
        <w:rPr>
          <w:lang w:val="en-GB"/>
        </w:rPr>
      </w:pPr>
      <w:r>
        <w:rPr>
          <w:rStyle w:val="FootnoteReference"/>
        </w:rPr>
        <w:footnoteRef/>
      </w:r>
      <w:r>
        <w:t xml:space="preserve"> </w:t>
      </w:r>
      <w:r w:rsidR="00204C56" w:rsidRPr="00D53417">
        <w:t xml:space="preserve">College of Policing, 'Stop and Search', College of Policing (Web Page, 29 September 2017) </w:t>
      </w:r>
      <w:r w:rsidR="00204C56">
        <w:t>&lt;</w:t>
      </w:r>
      <w:r w:rsidR="00204C56" w:rsidRPr="00D53417">
        <w:t>https://www.college.police.uk/app/stop-and-search/stop-and-search​</w:t>
      </w:r>
      <w:r w:rsidR="00204C56">
        <w:t>&gt;.</w:t>
      </w:r>
    </w:p>
  </w:footnote>
  <w:footnote w:id="39">
    <w:p w14:paraId="5FCCD30C" w14:textId="0741460E" w:rsidR="00E04529" w:rsidRPr="009778AC" w:rsidRDefault="00E04529" w:rsidP="00E04529">
      <w:pPr>
        <w:pStyle w:val="FootnoteText"/>
        <w:rPr>
          <w:lang w:val="en-GB"/>
        </w:rPr>
      </w:pPr>
      <w:r>
        <w:rPr>
          <w:rStyle w:val="FootnoteReference"/>
        </w:rPr>
        <w:footnoteRef/>
      </w:r>
      <w:r>
        <w:t xml:space="preserve"> </w:t>
      </w:r>
      <w:r w:rsidR="00204C56" w:rsidRPr="00204C56">
        <w:t xml:space="preserve">Home Office Research, Development and Statistics Directorate, </w:t>
      </w:r>
      <w:r w:rsidR="00204C56" w:rsidRPr="00204C56">
        <w:rPr>
          <w:i/>
          <w:iCs/>
        </w:rPr>
        <w:t>Assessing the Impact of the Stephen Lawrence Inquiry</w:t>
      </w:r>
      <w:r w:rsidR="00204C56" w:rsidRPr="00204C56">
        <w:t xml:space="preserve"> (PRS 127, Home Office, 2000)</w:t>
      </w:r>
      <w:r>
        <w:rPr>
          <w:lang w:val="en-GB"/>
        </w:rPr>
        <w:t xml:space="preserve"> 43.</w:t>
      </w:r>
    </w:p>
  </w:footnote>
  <w:footnote w:id="40">
    <w:p w14:paraId="3C7D7A49" w14:textId="77777777" w:rsidR="00135EBD" w:rsidRPr="00233E96" w:rsidRDefault="00135EBD" w:rsidP="00135EBD">
      <w:pPr>
        <w:pStyle w:val="FootnoteText"/>
        <w:rPr>
          <w:lang w:val="en-US"/>
        </w:rPr>
      </w:pPr>
      <w:r>
        <w:rPr>
          <w:rStyle w:val="FootnoteReference"/>
        </w:rPr>
        <w:footnoteRef/>
      </w:r>
      <w:r>
        <w:t xml:space="preserve"> Janet Ransley et al, ‘</w:t>
      </w:r>
      <w:r w:rsidRPr="00E71553">
        <w:t>Review of the Queensland Police Service Wanding Trial</w:t>
      </w:r>
      <w:r>
        <w:t>’</w:t>
      </w:r>
      <w:r>
        <w:rPr>
          <w:i/>
          <w:iCs/>
        </w:rPr>
        <w:t xml:space="preserve"> </w:t>
      </w:r>
      <w:r>
        <w:t>(Review, Griffith Criminology Institute, Griffith University, August 2022), 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9C8F" w14:textId="77777777" w:rsidR="00007219" w:rsidRDefault="00007219" w:rsidP="000C13C7">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0E7E"/>
    <w:multiLevelType w:val="hybridMultilevel"/>
    <w:tmpl w:val="8F366C6E"/>
    <w:lvl w:ilvl="0" w:tplc="538EE8A4">
      <w:start w:val="1"/>
      <w:numFmt w:val="decimal"/>
      <w:pStyle w:val="Numberedparagraph"/>
      <w:lvlText w:val="%1."/>
      <w:lvlJc w:val="left"/>
      <w:pPr>
        <w:ind w:left="567" w:hanging="567"/>
      </w:pPr>
      <w:rPr>
        <w:rFonts w:hint="default"/>
      </w:rPr>
    </w:lvl>
    <w:lvl w:ilvl="1" w:tplc="015A39C6">
      <w:start w:val="1"/>
      <w:numFmt w:val="lowerLetter"/>
      <w:lvlText w:val="%2."/>
      <w:lvlJc w:val="left"/>
      <w:pPr>
        <w:ind w:left="907" w:hanging="283"/>
      </w:pPr>
      <w:rPr>
        <w:rFonts w:hint="default"/>
        <w:b w:val="0"/>
        <w:i w:val="0"/>
        <w:sz w:val="24"/>
      </w:rPr>
    </w:lvl>
    <w:lvl w:ilvl="2" w:tplc="CE8414A2">
      <w:start w:val="1"/>
      <w:numFmt w:val="lowerRoman"/>
      <w:lvlText w:val="%3."/>
      <w:lvlJc w:val="right"/>
      <w:pPr>
        <w:ind w:left="1247" w:hanging="113"/>
      </w:pPr>
      <w:rPr>
        <w:rFonts w:hint="default"/>
      </w:rPr>
    </w:lvl>
    <w:lvl w:ilvl="3" w:tplc="125E2440">
      <w:start w:val="1"/>
      <w:numFmt w:val="decimal"/>
      <w:lvlText w:val="%4."/>
      <w:lvlJc w:val="left"/>
      <w:pPr>
        <w:ind w:left="1428" w:hanging="357"/>
      </w:pPr>
      <w:rPr>
        <w:rFonts w:hint="default"/>
      </w:rPr>
    </w:lvl>
    <w:lvl w:ilvl="4" w:tplc="FEF49B66">
      <w:start w:val="1"/>
      <w:numFmt w:val="lowerLetter"/>
      <w:lvlText w:val="%5."/>
      <w:lvlJc w:val="left"/>
      <w:pPr>
        <w:ind w:left="1785" w:hanging="357"/>
      </w:pPr>
      <w:rPr>
        <w:rFonts w:hint="default"/>
      </w:rPr>
    </w:lvl>
    <w:lvl w:ilvl="5" w:tplc="3FE21462">
      <w:start w:val="1"/>
      <w:numFmt w:val="lowerRoman"/>
      <w:lvlText w:val="%6."/>
      <w:lvlJc w:val="right"/>
      <w:pPr>
        <w:ind w:left="2142" w:hanging="357"/>
      </w:pPr>
      <w:rPr>
        <w:rFonts w:hint="default"/>
      </w:rPr>
    </w:lvl>
    <w:lvl w:ilvl="6" w:tplc="34A4F2A8">
      <w:start w:val="1"/>
      <w:numFmt w:val="decimal"/>
      <w:lvlText w:val="%7."/>
      <w:lvlJc w:val="left"/>
      <w:pPr>
        <w:ind w:left="2499" w:hanging="357"/>
      </w:pPr>
      <w:rPr>
        <w:rFonts w:hint="default"/>
      </w:rPr>
    </w:lvl>
    <w:lvl w:ilvl="7" w:tplc="E03E4968">
      <w:start w:val="1"/>
      <w:numFmt w:val="lowerLetter"/>
      <w:lvlText w:val="%8."/>
      <w:lvlJc w:val="left"/>
      <w:pPr>
        <w:ind w:left="2856" w:hanging="357"/>
      </w:pPr>
      <w:rPr>
        <w:rFonts w:hint="default"/>
      </w:rPr>
    </w:lvl>
    <w:lvl w:ilvl="8" w:tplc="8B82697E">
      <w:start w:val="1"/>
      <w:numFmt w:val="lowerRoman"/>
      <w:lvlText w:val="%9."/>
      <w:lvlJc w:val="right"/>
      <w:pPr>
        <w:ind w:left="3213" w:hanging="357"/>
      </w:pPr>
      <w:rPr>
        <w:rFonts w:hint="default"/>
      </w:rPr>
    </w:lvl>
  </w:abstractNum>
  <w:abstractNum w:abstractNumId="1" w15:restartNumberingAfterBreak="0">
    <w:nsid w:val="16805415"/>
    <w:multiLevelType w:val="hybridMultilevel"/>
    <w:tmpl w:val="CBAE72F8"/>
    <w:lvl w:ilvl="0" w:tplc="FFFFFFFF">
      <w:start w:val="1"/>
      <w:numFmt w:val="decimal"/>
      <w:lvlText w:val="%1."/>
      <w:lvlJc w:val="left"/>
      <w:pPr>
        <w:ind w:left="643" w:hanging="360"/>
      </w:pPr>
      <w:rPr>
        <w:rFonts w:hint="default"/>
        <w:b w:val="0"/>
        <w:bCs/>
        <w:i w:val="0"/>
        <w:iCs w:val="0"/>
      </w:rPr>
    </w:lvl>
    <w:lvl w:ilvl="1" w:tplc="28CEB19C">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2F665D"/>
    <w:multiLevelType w:val="hybridMultilevel"/>
    <w:tmpl w:val="CCFEB04C"/>
    <w:lvl w:ilvl="0" w:tplc="0C090001">
      <w:start w:val="1"/>
      <w:numFmt w:val="bullet"/>
      <w:lvlText w:val=""/>
      <w:lvlJc w:val="left"/>
      <w:pPr>
        <w:ind w:left="1210" w:hanging="360"/>
      </w:pPr>
      <w:rPr>
        <w:rFonts w:ascii="Symbol" w:hAnsi="Symbol" w:hint="default"/>
        <w:b w:val="0"/>
        <w:bCs/>
        <w:i w:val="0"/>
        <w:iCs w:val="0"/>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310963BE"/>
    <w:multiLevelType w:val="hybridMultilevel"/>
    <w:tmpl w:val="EC16A486"/>
    <w:lvl w:ilvl="0" w:tplc="FFFFFFFF">
      <w:start w:val="1"/>
      <w:numFmt w:val="decimal"/>
      <w:lvlText w:val="%1."/>
      <w:lvlJc w:val="left"/>
      <w:pPr>
        <w:ind w:left="643" w:hanging="360"/>
      </w:pPr>
      <w:rPr>
        <w:rFonts w:hint="default"/>
        <w:b w:val="0"/>
        <w:bCs/>
        <w:i w:val="0"/>
        <w:iCs w:val="0"/>
      </w:rPr>
    </w:lvl>
    <w:lvl w:ilvl="1" w:tplc="0C090001">
      <w:start w:val="1"/>
      <w:numFmt w:val="bullet"/>
      <w:lvlText w:val=""/>
      <w:lvlJc w:val="left"/>
      <w:pPr>
        <w:ind w:left="1069"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7F5444"/>
    <w:multiLevelType w:val="hybridMultilevel"/>
    <w:tmpl w:val="972872DE"/>
    <w:lvl w:ilvl="0" w:tplc="0C090001">
      <w:start w:val="1"/>
      <w:numFmt w:val="bullet"/>
      <w:lvlText w:val=""/>
      <w:lvlJc w:val="left"/>
      <w:pPr>
        <w:ind w:left="1494" w:hanging="360"/>
      </w:pPr>
      <w:rPr>
        <w:rFonts w:ascii="Symbol" w:hAnsi="Symbol" w:hint="default"/>
        <w:b w:val="0"/>
        <w:bCs/>
        <w:i w:val="0"/>
        <w:iCs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112E29"/>
    <w:multiLevelType w:val="hybridMultilevel"/>
    <w:tmpl w:val="83BEA026"/>
    <w:lvl w:ilvl="0" w:tplc="0C090001">
      <w:start w:val="1"/>
      <w:numFmt w:val="bullet"/>
      <w:lvlText w:val=""/>
      <w:lvlJc w:val="left"/>
      <w:pPr>
        <w:ind w:left="1352" w:hanging="360"/>
      </w:pPr>
      <w:rPr>
        <w:rFonts w:ascii="Symbol" w:hAnsi="Symbol" w:hint="default"/>
      </w:rPr>
    </w:lvl>
    <w:lvl w:ilvl="1" w:tplc="0C090003">
      <w:start w:val="1"/>
      <w:numFmt w:val="bullet"/>
      <w:lvlText w:val="o"/>
      <w:lvlJc w:val="left"/>
      <w:pPr>
        <w:ind w:left="2072" w:hanging="360"/>
      </w:pPr>
      <w:rPr>
        <w:rFonts w:ascii="Courier New" w:hAnsi="Courier New" w:cs="Courier New" w:hint="default"/>
      </w:rPr>
    </w:lvl>
    <w:lvl w:ilvl="2" w:tplc="0C090005">
      <w:start w:val="1"/>
      <w:numFmt w:val="bullet"/>
      <w:lvlText w:val=""/>
      <w:lvlJc w:val="left"/>
      <w:pPr>
        <w:ind w:left="2792" w:hanging="360"/>
      </w:pPr>
      <w:rPr>
        <w:rFonts w:ascii="Wingdings" w:hAnsi="Wingdings" w:hint="default"/>
      </w:rPr>
    </w:lvl>
    <w:lvl w:ilvl="3" w:tplc="0C090001">
      <w:start w:val="1"/>
      <w:numFmt w:val="bullet"/>
      <w:lvlText w:val=""/>
      <w:lvlJc w:val="left"/>
      <w:pPr>
        <w:ind w:left="3512" w:hanging="360"/>
      </w:pPr>
      <w:rPr>
        <w:rFonts w:ascii="Symbol" w:hAnsi="Symbol" w:hint="default"/>
      </w:rPr>
    </w:lvl>
    <w:lvl w:ilvl="4" w:tplc="0C090003">
      <w:start w:val="1"/>
      <w:numFmt w:val="bullet"/>
      <w:lvlText w:val="o"/>
      <w:lvlJc w:val="left"/>
      <w:pPr>
        <w:ind w:left="4232" w:hanging="360"/>
      </w:pPr>
      <w:rPr>
        <w:rFonts w:ascii="Courier New" w:hAnsi="Courier New" w:cs="Courier New" w:hint="default"/>
      </w:rPr>
    </w:lvl>
    <w:lvl w:ilvl="5" w:tplc="0C090005">
      <w:start w:val="1"/>
      <w:numFmt w:val="bullet"/>
      <w:lvlText w:val=""/>
      <w:lvlJc w:val="left"/>
      <w:pPr>
        <w:ind w:left="4952" w:hanging="360"/>
      </w:pPr>
      <w:rPr>
        <w:rFonts w:ascii="Wingdings" w:hAnsi="Wingdings" w:hint="default"/>
      </w:rPr>
    </w:lvl>
    <w:lvl w:ilvl="6" w:tplc="0C090001">
      <w:start w:val="1"/>
      <w:numFmt w:val="bullet"/>
      <w:lvlText w:val=""/>
      <w:lvlJc w:val="left"/>
      <w:pPr>
        <w:ind w:left="5672" w:hanging="360"/>
      </w:pPr>
      <w:rPr>
        <w:rFonts w:ascii="Symbol" w:hAnsi="Symbol" w:hint="default"/>
      </w:rPr>
    </w:lvl>
    <w:lvl w:ilvl="7" w:tplc="0C090003">
      <w:start w:val="1"/>
      <w:numFmt w:val="bullet"/>
      <w:lvlText w:val="o"/>
      <w:lvlJc w:val="left"/>
      <w:pPr>
        <w:ind w:left="6392" w:hanging="360"/>
      </w:pPr>
      <w:rPr>
        <w:rFonts w:ascii="Courier New" w:hAnsi="Courier New" w:cs="Courier New" w:hint="default"/>
      </w:rPr>
    </w:lvl>
    <w:lvl w:ilvl="8" w:tplc="0C090005">
      <w:start w:val="1"/>
      <w:numFmt w:val="bullet"/>
      <w:lvlText w:val=""/>
      <w:lvlJc w:val="left"/>
      <w:pPr>
        <w:ind w:left="7112" w:hanging="360"/>
      </w:pPr>
      <w:rPr>
        <w:rFonts w:ascii="Wingdings" w:hAnsi="Wingdings" w:hint="default"/>
      </w:rPr>
    </w:lvl>
  </w:abstractNum>
  <w:abstractNum w:abstractNumId="6" w15:restartNumberingAfterBreak="0">
    <w:nsid w:val="6EAA303C"/>
    <w:multiLevelType w:val="hybridMultilevel"/>
    <w:tmpl w:val="D8085128"/>
    <w:lvl w:ilvl="0" w:tplc="D458E1B4">
      <w:start w:val="1"/>
      <w:numFmt w:val="decimal"/>
      <w:pStyle w:val="ListParagraph"/>
      <w:lvlText w:val="%1."/>
      <w:lvlJc w:val="left"/>
      <w:pPr>
        <w:ind w:left="643" w:hanging="360"/>
      </w:pPr>
      <w:rPr>
        <w:rFonts w:hint="default"/>
        <w:b w:val="0"/>
        <w:bCs/>
        <w:i w:val="0"/>
        <w:iCs w:val="0"/>
      </w:rPr>
    </w:lvl>
    <w:lvl w:ilvl="1" w:tplc="0C090001">
      <w:start w:val="1"/>
      <w:numFmt w:val="bullet"/>
      <w:lvlText w:val=""/>
      <w:lvlJc w:val="left"/>
      <w:pPr>
        <w:ind w:left="1156" w:hanging="360"/>
      </w:pPr>
      <w:rPr>
        <w:rFonts w:ascii="Symbol" w:hAnsi="Symbol" w:hint="default"/>
      </w:rPr>
    </w:lvl>
    <w:lvl w:ilvl="2" w:tplc="0C09001B">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929895374">
    <w:abstractNumId w:val="0"/>
    <w:lvlOverride w:ilvl="0">
      <w:lvl w:ilvl="0" w:tplc="538EE8A4">
        <w:start w:val="1"/>
        <w:numFmt w:val="decimal"/>
        <w:pStyle w:val="Numberedparagraph"/>
        <w:lvlText w:val="%1."/>
        <w:lvlJc w:val="left"/>
        <w:pPr>
          <w:ind w:left="567" w:hanging="567"/>
        </w:pPr>
        <w:rPr>
          <w:rFonts w:hint="default"/>
          <w:b w:val="0"/>
          <w:i w:val="0"/>
        </w:rPr>
      </w:lvl>
    </w:lvlOverride>
    <w:lvlOverride w:ilvl="1">
      <w:lvl w:ilvl="1" w:tplc="015A39C6">
        <w:start w:val="1"/>
        <w:numFmt w:val="lowerLetter"/>
        <w:lvlText w:val="%2."/>
        <w:lvlJc w:val="left"/>
        <w:pPr>
          <w:ind w:left="1440" w:hanging="360"/>
        </w:pPr>
      </w:lvl>
    </w:lvlOverride>
    <w:lvlOverride w:ilvl="2">
      <w:lvl w:ilvl="2" w:tplc="CE8414A2">
        <w:start w:val="1"/>
        <w:numFmt w:val="lowerRoman"/>
        <w:lvlText w:val="%3."/>
        <w:lvlJc w:val="right"/>
        <w:pPr>
          <w:ind w:left="2160" w:hanging="180"/>
        </w:pPr>
      </w:lvl>
    </w:lvlOverride>
    <w:lvlOverride w:ilvl="3">
      <w:lvl w:ilvl="3" w:tplc="125E2440" w:tentative="1">
        <w:start w:val="1"/>
        <w:numFmt w:val="decimal"/>
        <w:lvlText w:val="%4."/>
        <w:lvlJc w:val="left"/>
        <w:pPr>
          <w:ind w:left="2880" w:hanging="360"/>
        </w:pPr>
      </w:lvl>
    </w:lvlOverride>
    <w:lvlOverride w:ilvl="4">
      <w:lvl w:ilvl="4" w:tplc="FEF49B66" w:tentative="1">
        <w:start w:val="1"/>
        <w:numFmt w:val="lowerLetter"/>
        <w:lvlText w:val="%5."/>
        <w:lvlJc w:val="left"/>
        <w:pPr>
          <w:ind w:left="3600" w:hanging="360"/>
        </w:pPr>
      </w:lvl>
    </w:lvlOverride>
    <w:lvlOverride w:ilvl="5">
      <w:lvl w:ilvl="5" w:tplc="3FE21462" w:tentative="1">
        <w:start w:val="1"/>
        <w:numFmt w:val="lowerRoman"/>
        <w:lvlText w:val="%6."/>
        <w:lvlJc w:val="right"/>
        <w:pPr>
          <w:ind w:left="4320" w:hanging="180"/>
        </w:pPr>
      </w:lvl>
    </w:lvlOverride>
    <w:lvlOverride w:ilvl="6">
      <w:lvl w:ilvl="6" w:tplc="34A4F2A8" w:tentative="1">
        <w:start w:val="1"/>
        <w:numFmt w:val="decimal"/>
        <w:lvlText w:val="%7."/>
        <w:lvlJc w:val="left"/>
        <w:pPr>
          <w:ind w:left="5040" w:hanging="360"/>
        </w:pPr>
      </w:lvl>
    </w:lvlOverride>
    <w:lvlOverride w:ilvl="7">
      <w:lvl w:ilvl="7" w:tplc="E03E4968" w:tentative="1">
        <w:start w:val="1"/>
        <w:numFmt w:val="lowerLetter"/>
        <w:lvlText w:val="%8."/>
        <w:lvlJc w:val="left"/>
        <w:pPr>
          <w:ind w:left="5760" w:hanging="360"/>
        </w:pPr>
      </w:lvl>
    </w:lvlOverride>
    <w:lvlOverride w:ilvl="8">
      <w:lvl w:ilvl="8" w:tplc="8B82697E" w:tentative="1">
        <w:start w:val="1"/>
        <w:numFmt w:val="lowerRoman"/>
        <w:lvlText w:val="%9."/>
        <w:lvlJc w:val="right"/>
        <w:pPr>
          <w:ind w:left="6480" w:hanging="180"/>
        </w:pPr>
      </w:lvl>
    </w:lvlOverride>
  </w:num>
  <w:num w:numId="2" w16cid:durableId="1818842371">
    <w:abstractNumId w:val="5"/>
  </w:num>
  <w:num w:numId="3" w16cid:durableId="800804064">
    <w:abstractNumId w:val="6"/>
  </w:num>
  <w:num w:numId="4" w16cid:durableId="1740011179">
    <w:abstractNumId w:val="6"/>
    <w:lvlOverride w:ilvl="0">
      <w:startOverride w:val="1"/>
    </w:lvlOverride>
  </w:num>
  <w:num w:numId="5" w16cid:durableId="1234194286">
    <w:abstractNumId w:val="3"/>
  </w:num>
  <w:num w:numId="6" w16cid:durableId="1161853922">
    <w:abstractNumId w:val="2"/>
  </w:num>
  <w:num w:numId="7" w16cid:durableId="1594246360">
    <w:abstractNumId w:val="1"/>
  </w:num>
  <w:num w:numId="8" w16cid:durableId="1526208882">
    <w:abstractNumId w:val="6"/>
  </w:num>
  <w:num w:numId="9" w16cid:durableId="1234857568">
    <w:abstractNumId w:val="6"/>
  </w:num>
  <w:num w:numId="10" w16cid:durableId="624849764">
    <w:abstractNumId w:val="6"/>
  </w:num>
  <w:num w:numId="11" w16cid:durableId="1267345876">
    <w:abstractNumId w:val="6"/>
  </w:num>
  <w:num w:numId="12" w16cid:durableId="1040516315">
    <w:abstractNumId w:val="6"/>
  </w:num>
  <w:num w:numId="13" w16cid:durableId="929387105">
    <w:abstractNumId w:val="6"/>
  </w:num>
  <w:num w:numId="14" w16cid:durableId="2013334709">
    <w:abstractNumId w:val="6"/>
  </w:num>
  <w:num w:numId="15" w16cid:durableId="1837453177">
    <w:abstractNumId w:val="6"/>
  </w:num>
  <w:num w:numId="16" w16cid:durableId="16875544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24"/>
    <w:rsid w:val="000000A5"/>
    <w:rsid w:val="0000040D"/>
    <w:rsid w:val="00000828"/>
    <w:rsid w:val="00000D42"/>
    <w:rsid w:val="00000F47"/>
    <w:rsid w:val="000011AE"/>
    <w:rsid w:val="000015FD"/>
    <w:rsid w:val="00002455"/>
    <w:rsid w:val="000042E4"/>
    <w:rsid w:val="00004483"/>
    <w:rsid w:val="000045EC"/>
    <w:rsid w:val="00004B84"/>
    <w:rsid w:val="00004D64"/>
    <w:rsid w:val="00004EDB"/>
    <w:rsid w:val="00005AA1"/>
    <w:rsid w:val="000066D7"/>
    <w:rsid w:val="00007219"/>
    <w:rsid w:val="0000799C"/>
    <w:rsid w:val="0001053A"/>
    <w:rsid w:val="000108CE"/>
    <w:rsid w:val="00010BCC"/>
    <w:rsid w:val="000110E0"/>
    <w:rsid w:val="00011579"/>
    <w:rsid w:val="0001298E"/>
    <w:rsid w:val="00013546"/>
    <w:rsid w:val="000137D7"/>
    <w:rsid w:val="00013C9E"/>
    <w:rsid w:val="00013E4A"/>
    <w:rsid w:val="000144A0"/>
    <w:rsid w:val="00014C0F"/>
    <w:rsid w:val="000158E4"/>
    <w:rsid w:val="00016EBD"/>
    <w:rsid w:val="00020921"/>
    <w:rsid w:val="000209AB"/>
    <w:rsid w:val="00020CBB"/>
    <w:rsid w:val="000211C8"/>
    <w:rsid w:val="0002125B"/>
    <w:rsid w:val="000213B9"/>
    <w:rsid w:val="0002142C"/>
    <w:rsid w:val="00021A0C"/>
    <w:rsid w:val="00021C34"/>
    <w:rsid w:val="00022DC3"/>
    <w:rsid w:val="0002308E"/>
    <w:rsid w:val="00023546"/>
    <w:rsid w:val="000237D6"/>
    <w:rsid w:val="00023AD0"/>
    <w:rsid w:val="00023F32"/>
    <w:rsid w:val="00024004"/>
    <w:rsid w:val="000244B5"/>
    <w:rsid w:val="000254AC"/>
    <w:rsid w:val="00026B08"/>
    <w:rsid w:val="00027488"/>
    <w:rsid w:val="00027490"/>
    <w:rsid w:val="00027654"/>
    <w:rsid w:val="00027EB0"/>
    <w:rsid w:val="000306FD"/>
    <w:rsid w:val="00030E66"/>
    <w:rsid w:val="000319A0"/>
    <w:rsid w:val="0003290A"/>
    <w:rsid w:val="00032935"/>
    <w:rsid w:val="00033886"/>
    <w:rsid w:val="000338A9"/>
    <w:rsid w:val="00035085"/>
    <w:rsid w:val="000351E2"/>
    <w:rsid w:val="00035D3F"/>
    <w:rsid w:val="00037A5E"/>
    <w:rsid w:val="00037DEE"/>
    <w:rsid w:val="0004030F"/>
    <w:rsid w:val="00040CF5"/>
    <w:rsid w:val="00041E07"/>
    <w:rsid w:val="000420A9"/>
    <w:rsid w:val="0004260D"/>
    <w:rsid w:val="00042CAC"/>
    <w:rsid w:val="00042F50"/>
    <w:rsid w:val="00043245"/>
    <w:rsid w:val="00045099"/>
    <w:rsid w:val="000452F7"/>
    <w:rsid w:val="000457AA"/>
    <w:rsid w:val="000458E7"/>
    <w:rsid w:val="00045CAA"/>
    <w:rsid w:val="00045F94"/>
    <w:rsid w:val="0004664C"/>
    <w:rsid w:val="00046C82"/>
    <w:rsid w:val="0004757B"/>
    <w:rsid w:val="00047919"/>
    <w:rsid w:val="000503A9"/>
    <w:rsid w:val="00050687"/>
    <w:rsid w:val="0005076A"/>
    <w:rsid w:val="00051225"/>
    <w:rsid w:val="00052BDB"/>
    <w:rsid w:val="00052D17"/>
    <w:rsid w:val="00052E74"/>
    <w:rsid w:val="00053389"/>
    <w:rsid w:val="00053742"/>
    <w:rsid w:val="000537E8"/>
    <w:rsid w:val="00053900"/>
    <w:rsid w:val="00053B45"/>
    <w:rsid w:val="00053B7E"/>
    <w:rsid w:val="00053FA6"/>
    <w:rsid w:val="00054874"/>
    <w:rsid w:val="00054C31"/>
    <w:rsid w:val="00055FA7"/>
    <w:rsid w:val="000563DE"/>
    <w:rsid w:val="00057AB3"/>
    <w:rsid w:val="00057D81"/>
    <w:rsid w:val="0005BEA4"/>
    <w:rsid w:val="00060806"/>
    <w:rsid w:val="00060DF1"/>
    <w:rsid w:val="00060EFE"/>
    <w:rsid w:val="00061F37"/>
    <w:rsid w:val="000620B2"/>
    <w:rsid w:val="000620C0"/>
    <w:rsid w:val="00062A2F"/>
    <w:rsid w:val="0006303C"/>
    <w:rsid w:val="000634AC"/>
    <w:rsid w:val="000636C6"/>
    <w:rsid w:val="00063A89"/>
    <w:rsid w:val="00064830"/>
    <w:rsid w:val="0006530F"/>
    <w:rsid w:val="00065A08"/>
    <w:rsid w:val="00065AAC"/>
    <w:rsid w:val="00065C48"/>
    <w:rsid w:val="00065F57"/>
    <w:rsid w:val="00066509"/>
    <w:rsid w:val="00066B03"/>
    <w:rsid w:val="00066CBD"/>
    <w:rsid w:val="000671E2"/>
    <w:rsid w:val="00067A0C"/>
    <w:rsid w:val="00067A27"/>
    <w:rsid w:val="00070676"/>
    <w:rsid w:val="000715D5"/>
    <w:rsid w:val="00072372"/>
    <w:rsid w:val="000729F9"/>
    <w:rsid w:val="00072D9D"/>
    <w:rsid w:val="00072F6E"/>
    <w:rsid w:val="000737C2"/>
    <w:rsid w:val="000740A7"/>
    <w:rsid w:val="000742EB"/>
    <w:rsid w:val="00074B88"/>
    <w:rsid w:val="00074CDD"/>
    <w:rsid w:val="0007550D"/>
    <w:rsid w:val="00075EB5"/>
    <w:rsid w:val="000767AC"/>
    <w:rsid w:val="000772D6"/>
    <w:rsid w:val="000775C2"/>
    <w:rsid w:val="00077BB0"/>
    <w:rsid w:val="00077C8E"/>
    <w:rsid w:val="00077C97"/>
    <w:rsid w:val="0008123E"/>
    <w:rsid w:val="000814F1"/>
    <w:rsid w:val="000815A7"/>
    <w:rsid w:val="00082226"/>
    <w:rsid w:val="00082FB7"/>
    <w:rsid w:val="0008303E"/>
    <w:rsid w:val="00083CE7"/>
    <w:rsid w:val="00084420"/>
    <w:rsid w:val="0008475D"/>
    <w:rsid w:val="00084B46"/>
    <w:rsid w:val="000851C8"/>
    <w:rsid w:val="00085713"/>
    <w:rsid w:val="0008649B"/>
    <w:rsid w:val="000873E9"/>
    <w:rsid w:val="000875CF"/>
    <w:rsid w:val="00087C64"/>
    <w:rsid w:val="00087E54"/>
    <w:rsid w:val="00087E89"/>
    <w:rsid w:val="00090893"/>
    <w:rsid w:val="00092595"/>
    <w:rsid w:val="00092611"/>
    <w:rsid w:val="00092954"/>
    <w:rsid w:val="00093580"/>
    <w:rsid w:val="000935FA"/>
    <w:rsid w:val="000936FD"/>
    <w:rsid w:val="0009378C"/>
    <w:rsid w:val="00093857"/>
    <w:rsid w:val="000939BF"/>
    <w:rsid w:val="00093B4F"/>
    <w:rsid w:val="00093C35"/>
    <w:rsid w:val="0009432F"/>
    <w:rsid w:val="00094994"/>
    <w:rsid w:val="00095016"/>
    <w:rsid w:val="000959B7"/>
    <w:rsid w:val="00096527"/>
    <w:rsid w:val="000A0372"/>
    <w:rsid w:val="000A0775"/>
    <w:rsid w:val="000A0ABF"/>
    <w:rsid w:val="000A18E9"/>
    <w:rsid w:val="000A1FBE"/>
    <w:rsid w:val="000A20F4"/>
    <w:rsid w:val="000A2106"/>
    <w:rsid w:val="000A229C"/>
    <w:rsid w:val="000A243F"/>
    <w:rsid w:val="000A24BB"/>
    <w:rsid w:val="000A29BE"/>
    <w:rsid w:val="000A2B80"/>
    <w:rsid w:val="000A2D11"/>
    <w:rsid w:val="000A30CC"/>
    <w:rsid w:val="000A33A9"/>
    <w:rsid w:val="000A39B4"/>
    <w:rsid w:val="000A461C"/>
    <w:rsid w:val="000A47B4"/>
    <w:rsid w:val="000A4BDA"/>
    <w:rsid w:val="000A5B4B"/>
    <w:rsid w:val="000A6A57"/>
    <w:rsid w:val="000A7676"/>
    <w:rsid w:val="000A7EEE"/>
    <w:rsid w:val="000B040F"/>
    <w:rsid w:val="000B089D"/>
    <w:rsid w:val="000B150A"/>
    <w:rsid w:val="000B162B"/>
    <w:rsid w:val="000B177F"/>
    <w:rsid w:val="000B198D"/>
    <w:rsid w:val="000B1ED2"/>
    <w:rsid w:val="000B2130"/>
    <w:rsid w:val="000B268A"/>
    <w:rsid w:val="000B2A16"/>
    <w:rsid w:val="000B2D55"/>
    <w:rsid w:val="000B2E32"/>
    <w:rsid w:val="000B2E7F"/>
    <w:rsid w:val="000B352A"/>
    <w:rsid w:val="000B437D"/>
    <w:rsid w:val="000B520A"/>
    <w:rsid w:val="000B5C82"/>
    <w:rsid w:val="000B5DE2"/>
    <w:rsid w:val="000B6295"/>
    <w:rsid w:val="000B63F0"/>
    <w:rsid w:val="000B67B1"/>
    <w:rsid w:val="000B698F"/>
    <w:rsid w:val="000B75FB"/>
    <w:rsid w:val="000B78FB"/>
    <w:rsid w:val="000B7F26"/>
    <w:rsid w:val="000C0205"/>
    <w:rsid w:val="000C0237"/>
    <w:rsid w:val="000C04E4"/>
    <w:rsid w:val="000C0711"/>
    <w:rsid w:val="000C0B4E"/>
    <w:rsid w:val="000C13BB"/>
    <w:rsid w:val="000C13C7"/>
    <w:rsid w:val="000C19D0"/>
    <w:rsid w:val="000C2309"/>
    <w:rsid w:val="000C23F8"/>
    <w:rsid w:val="000C28CD"/>
    <w:rsid w:val="000C2D03"/>
    <w:rsid w:val="000C3F59"/>
    <w:rsid w:val="000C40AF"/>
    <w:rsid w:val="000C426F"/>
    <w:rsid w:val="000C4BD2"/>
    <w:rsid w:val="000C518C"/>
    <w:rsid w:val="000C5F90"/>
    <w:rsid w:val="000C5F9E"/>
    <w:rsid w:val="000C5FDF"/>
    <w:rsid w:val="000C6406"/>
    <w:rsid w:val="000C65B5"/>
    <w:rsid w:val="000C6878"/>
    <w:rsid w:val="000C69ED"/>
    <w:rsid w:val="000C6DC6"/>
    <w:rsid w:val="000C71E6"/>
    <w:rsid w:val="000C77D3"/>
    <w:rsid w:val="000D0D1F"/>
    <w:rsid w:val="000D1560"/>
    <w:rsid w:val="000D20FE"/>
    <w:rsid w:val="000D2355"/>
    <w:rsid w:val="000D264A"/>
    <w:rsid w:val="000D2D14"/>
    <w:rsid w:val="000D2EFF"/>
    <w:rsid w:val="000D36E2"/>
    <w:rsid w:val="000D3932"/>
    <w:rsid w:val="000D4387"/>
    <w:rsid w:val="000D45AB"/>
    <w:rsid w:val="000D46A0"/>
    <w:rsid w:val="000D46A1"/>
    <w:rsid w:val="000D4725"/>
    <w:rsid w:val="000D4A30"/>
    <w:rsid w:val="000D4BAD"/>
    <w:rsid w:val="000D524B"/>
    <w:rsid w:val="000D5558"/>
    <w:rsid w:val="000D589B"/>
    <w:rsid w:val="000D7F25"/>
    <w:rsid w:val="000E025A"/>
    <w:rsid w:val="000E043D"/>
    <w:rsid w:val="000E15C1"/>
    <w:rsid w:val="000E2924"/>
    <w:rsid w:val="000E2E82"/>
    <w:rsid w:val="000E3F2A"/>
    <w:rsid w:val="000E4041"/>
    <w:rsid w:val="000E4581"/>
    <w:rsid w:val="000E45B2"/>
    <w:rsid w:val="000E665F"/>
    <w:rsid w:val="000E6D1F"/>
    <w:rsid w:val="000E7000"/>
    <w:rsid w:val="000E7600"/>
    <w:rsid w:val="000E7E08"/>
    <w:rsid w:val="000F01D8"/>
    <w:rsid w:val="000F0468"/>
    <w:rsid w:val="000F0700"/>
    <w:rsid w:val="000F0D23"/>
    <w:rsid w:val="000F0D60"/>
    <w:rsid w:val="000F1263"/>
    <w:rsid w:val="000F17E0"/>
    <w:rsid w:val="000F2BF6"/>
    <w:rsid w:val="000F31ED"/>
    <w:rsid w:val="000F427B"/>
    <w:rsid w:val="000F42BA"/>
    <w:rsid w:val="000F46A1"/>
    <w:rsid w:val="000F5445"/>
    <w:rsid w:val="000F5D34"/>
    <w:rsid w:val="000F63AB"/>
    <w:rsid w:val="000F6A70"/>
    <w:rsid w:val="000F72A7"/>
    <w:rsid w:val="000F7861"/>
    <w:rsid w:val="000F7B67"/>
    <w:rsid w:val="00100127"/>
    <w:rsid w:val="00100DC5"/>
    <w:rsid w:val="00100E31"/>
    <w:rsid w:val="00100EDE"/>
    <w:rsid w:val="00100F35"/>
    <w:rsid w:val="00101AFF"/>
    <w:rsid w:val="00101C46"/>
    <w:rsid w:val="00101DF3"/>
    <w:rsid w:val="001028B5"/>
    <w:rsid w:val="00102A0C"/>
    <w:rsid w:val="00102DCD"/>
    <w:rsid w:val="00102FFB"/>
    <w:rsid w:val="00103424"/>
    <w:rsid w:val="00103AE6"/>
    <w:rsid w:val="00103D73"/>
    <w:rsid w:val="001045B0"/>
    <w:rsid w:val="0010464B"/>
    <w:rsid w:val="00104A3A"/>
    <w:rsid w:val="00105541"/>
    <w:rsid w:val="0010619E"/>
    <w:rsid w:val="00106CA2"/>
    <w:rsid w:val="0010769A"/>
    <w:rsid w:val="00107A97"/>
    <w:rsid w:val="00110753"/>
    <w:rsid w:val="00110767"/>
    <w:rsid w:val="001107D0"/>
    <w:rsid w:val="001115AA"/>
    <w:rsid w:val="001118F3"/>
    <w:rsid w:val="00111F71"/>
    <w:rsid w:val="00112517"/>
    <w:rsid w:val="00113AC5"/>
    <w:rsid w:val="00113D6B"/>
    <w:rsid w:val="001149FA"/>
    <w:rsid w:val="00114B4D"/>
    <w:rsid w:val="00114CCA"/>
    <w:rsid w:val="00115004"/>
    <w:rsid w:val="00115142"/>
    <w:rsid w:val="00115723"/>
    <w:rsid w:val="001162DE"/>
    <w:rsid w:val="00117C9B"/>
    <w:rsid w:val="00117D71"/>
    <w:rsid w:val="00121057"/>
    <w:rsid w:val="00121377"/>
    <w:rsid w:val="0012159E"/>
    <w:rsid w:val="001220D2"/>
    <w:rsid w:val="00122B69"/>
    <w:rsid w:val="00122CFF"/>
    <w:rsid w:val="0012380C"/>
    <w:rsid w:val="0012458F"/>
    <w:rsid w:val="001248FA"/>
    <w:rsid w:val="0012538E"/>
    <w:rsid w:val="00125526"/>
    <w:rsid w:val="00125E51"/>
    <w:rsid w:val="00125F2E"/>
    <w:rsid w:val="00126722"/>
    <w:rsid w:val="001267B1"/>
    <w:rsid w:val="00126FA4"/>
    <w:rsid w:val="00127B17"/>
    <w:rsid w:val="0013037B"/>
    <w:rsid w:val="001303AA"/>
    <w:rsid w:val="00130B63"/>
    <w:rsid w:val="00131013"/>
    <w:rsid w:val="00132416"/>
    <w:rsid w:val="00132652"/>
    <w:rsid w:val="0013270E"/>
    <w:rsid w:val="00132915"/>
    <w:rsid w:val="00132A61"/>
    <w:rsid w:val="00132C19"/>
    <w:rsid w:val="001334DF"/>
    <w:rsid w:val="001336CC"/>
    <w:rsid w:val="00133729"/>
    <w:rsid w:val="00133D93"/>
    <w:rsid w:val="001341FE"/>
    <w:rsid w:val="00134292"/>
    <w:rsid w:val="00134586"/>
    <w:rsid w:val="00134B6F"/>
    <w:rsid w:val="00135344"/>
    <w:rsid w:val="00135A0F"/>
    <w:rsid w:val="00135A78"/>
    <w:rsid w:val="00135EBD"/>
    <w:rsid w:val="00135F98"/>
    <w:rsid w:val="0013605F"/>
    <w:rsid w:val="001361E9"/>
    <w:rsid w:val="00136DFA"/>
    <w:rsid w:val="00137301"/>
    <w:rsid w:val="00137D24"/>
    <w:rsid w:val="00140D3E"/>
    <w:rsid w:val="001418A2"/>
    <w:rsid w:val="001423BA"/>
    <w:rsid w:val="0014287B"/>
    <w:rsid w:val="00142BE4"/>
    <w:rsid w:val="001447B8"/>
    <w:rsid w:val="00144828"/>
    <w:rsid w:val="00144A3D"/>
    <w:rsid w:val="00144E50"/>
    <w:rsid w:val="0014512E"/>
    <w:rsid w:val="00145245"/>
    <w:rsid w:val="001464BB"/>
    <w:rsid w:val="00146ED4"/>
    <w:rsid w:val="0015000E"/>
    <w:rsid w:val="0015005A"/>
    <w:rsid w:val="00150AA3"/>
    <w:rsid w:val="00150BA4"/>
    <w:rsid w:val="001513B6"/>
    <w:rsid w:val="00151AE7"/>
    <w:rsid w:val="00151CC3"/>
    <w:rsid w:val="00152206"/>
    <w:rsid w:val="0015239D"/>
    <w:rsid w:val="001528F1"/>
    <w:rsid w:val="00152A57"/>
    <w:rsid w:val="00152B01"/>
    <w:rsid w:val="00153377"/>
    <w:rsid w:val="00153999"/>
    <w:rsid w:val="00153AA5"/>
    <w:rsid w:val="00153E92"/>
    <w:rsid w:val="00154808"/>
    <w:rsid w:val="001551B0"/>
    <w:rsid w:val="001553CF"/>
    <w:rsid w:val="00155522"/>
    <w:rsid w:val="00155AB8"/>
    <w:rsid w:val="00155CA7"/>
    <w:rsid w:val="001567CA"/>
    <w:rsid w:val="00157F77"/>
    <w:rsid w:val="00160FED"/>
    <w:rsid w:val="001619DC"/>
    <w:rsid w:val="00161D75"/>
    <w:rsid w:val="0016256C"/>
    <w:rsid w:val="00162710"/>
    <w:rsid w:val="001628CD"/>
    <w:rsid w:val="00162C08"/>
    <w:rsid w:val="00164919"/>
    <w:rsid w:val="001654C1"/>
    <w:rsid w:val="00166F15"/>
    <w:rsid w:val="00167F44"/>
    <w:rsid w:val="00170178"/>
    <w:rsid w:val="00170320"/>
    <w:rsid w:val="0017079D"/>
    <w:rsid w:val="00170DB2"/>
    <w:rsid w:val="00170EBB"/>
    <w:rsid w:val="00170EFF"/>
    <w:rsid w:val="00170F06"/>
    <w:rsid w:val="00171112"/>
    <w:rsid w:val="00171150"/>
    <w:rsid w:val="001718C4"/>
    <w:rsid w:val="00172869"/>
    <w:rsid w:val="00172A31"/>
    <w:rsid w:val="001730EB"/>
    <w:rsid w:val="00173541"/>
    <w:rsid w:val="0017460F"/>
    <w:rsid w:val="0017472E"/>
    <w:rsid w:val="0017475D"/>
    <w:rsid w:val="0017499A"/>
    <w:rsid w:val="0017546D"/>
    <w:rsid w:val="00176450"/>
    <w:rsid w:val="00176C46"/>
    <w:rsid w:val="00176D71"/>
    <w:rsid w:val="00177597"/>
    <w:rsid w:val="00181667"/>
    <w:rsid w:val="00181719"/>
    <w:rsid w:val="00182BEE"/>
    <w:rsid w:val="00182FE0"/>
    <w:rsid w:val="00183191"/>
    <w:rsid w:val="00183A0B"/>
    <w:rsid w:val="00184168"/>
    <w:rsid w:val="001843A8"/>
    <w:rsid w:val="001848BC"/>
    <w:rsid w:val="001849B5"/>
    <w:rsid w:val="00184E09"/>
    <w:rsid w:val="001851C7"/>
    <w:rsid w:val="00185442"/>
    <w:rsid w:val="00185DC6"/>
    <w:rsid w:val="00185FE3"/>
    <w:rsid w:val="001861C9"/>
    <w:rsid w:val="001862E0"/>
    <w:rsid w:val="00186AED"/>
    <w:rsid w:val="00186B27"/>
    <w:rsid w:val="00186E7A"/>
    <w:rsid w:val="00187576"/>
    <w:rsid w:val="00187A68"/>
    <w:rsid w:val="0019025C"/>
    <w:rsid w:val="00190F66"/>
    <w:rsid w:val="00191758"/>
    <w:rsid w:val="00191770"/>
    <w:rsid w:val="00191A29"/>
    <w:rsid w:val="00191DD6"/>
    <w:rsid w:val="001924CE"/>
    <w:rsid w:val="001924E2"/>
    <w:rsid w:val="0019254E"/>
    <w:rsid w:val="001930CB"/>
    <w:rsid w:val="001934A2"/>
    <w:rsid w:val="0019361A"/>
    <w:rsid w:val="0019414D"/>
    <w:rsid w:val="0019430A"/>
    <w:rsid w:val="00194CDD"/>
    <w:rsid w:val="00195109"/>
    <w:rsid w:val="00195B59"/>
    <w:rsid w:val="001969F6"/>
    <w:rsid w:val="00196D93"/>
    <w:rsid w:val="00196E3A"/>
    <w:rsid w:val="00197494"/>
    <w:rsid w:val="00197BC9"/>
    <w:rsid w:val="00197C32"/>
    <w:rsid w:val="00197D6C"/>
    <w:rsid w:val="00197FF4"/>
    <w:rsid w:val="001A0331"/>
    <w:rsid w:val="001A0425"/>
    <w:rsid w:val="001A0983"/>
    <w:rsid w:val="001A0A92"/>
    <w:rsid w:val="001A1062"/>
    <w:rsid w:val="001A1F8D"/>
    <w:rsid w:val="001A219E"/>
    <w:rsid w:val="001A2846"/>
    <w:rsid w:val="001A3F29"/>
    <w:rsid w:val="001A3F9A"/>
    <w:rsid w:val="001A3FD9"/>
    <w:rsid w:val="001A4A92"/>
    <w:rsid w:val="001A56F8"/>
    <w:rsid w:val="001A59FA"/>
    <w:rsid w:val="001A6089"/>
    <w:rsid w:val="001A6511"/>
    <w:rsid w:val="001A6978"/>
    <w:rsid w:val="001A6DDA"/>
    <w:rsid w:val="001A723E"/>
    <w:rsid w:val="001A762C"/>
    <w:rsid w:val="001A7792"/>
    <w:rsid w:val="001B04D0"/>
    <w:rsid w:val="001B11FD"/>
    <w:rsid w:val="001B24B2"/>
    <w:rsid w:val="001B29FB"/>
    <w:rsid w:val="001B334E"/>
    <w:rsid w:val="001B33A9"/>
    <w:rsid w:val="001B3624"/>
    <w:rsid w:val="001B4131"/>
    <w:rsid w:val="001B4838"/>
    <w:rsid w:val="001B4F26"/>
    <w:rsid w:val="001B53B1"/>
    <w:rsid w:val="001B5B4D"/>
    <w:rsid w:val="001B62F6"/>
    <w:rsid w:val="001B69A0"/>
    <w:rsid w:val="001C02C3"/>
    <w:rsid w:val="001C1B93"/>
    <w:rsid w:val="001C2502"/>
    <w:rsid w:val="001C2FFE"/>
    <w:rsid w:val="001C4115"/>
    <w:rsid w:val="001C4497"/>
    <w:rsid w:val="001C5734"/>
    <w:rsid w:val="001C5B9E"/>
    <w:rsid w:val="001C6306"/>
    <w:rsid w:val="001C6639"/>
    <w:rsid w:val="001C6B07"/>
    <w:rsid w:val="001C71AC"/>
    <w:rsid w:val="001C79D7"/>
    <w:rsid w:val="001D060D"/>
    <w:rsid w:val="001D07B4"/>
    <w:rsid w:val="001D133C"/>
    <w:rsid w:val="001D2D0C"/>
    <w:rsid w:val="001D2EC6"/>
    <w:rsid w:val="001D3180"/>
    <w:rsid w:val="001D4262"/>
    <w:rsid w:val="001D44FD"/>
    <w:rsid w:val="001D4EFB"/>
    <w:rsid w:val="001D700C"/>
    <w:rsid w:val="001D71FD"/>
    <w:rsid w:val="001D7251"/>
    <w:rsid w:val="001D74EA"/>
    <w:rsid w:val="001D7BDB"/>
    <w:rsid w:val="001D7C0F"/>
    <w:rsid w:val="001E0599"/>
    <w:rsid w:val="001E06E8"/>
    <w:rsid w:val="001E0AAC"/>
    <w:rsid w:val="001E11FA"/>
    <w:rsid w:val="001E1269"/>
    <w:rsid w:val="001E1D52"/>
    <w:rsid w:val="001E24DC"/>
    <w:rsid w:val="001E2B57"/>
    <w:rsid w:val="001E308A"/>
    <w:rsid w:val="001E39E7"/>
    <w:rsid w:val="001E3AB5"/>
    <w:rsid w:val="001E3C30"/>
    <w:rsid w:val="001E4B19"/>
    <w:rsid w:val="001E4C16"/>
    <w:rsid w:val="001E51DD"/>
    <w:rsid w:val="001E6585"/>
    <w:rsid w:val="001E68E4"/>
    <w:rsid w:val="001E70D1"/>
    <w:rsid w:val="001E7184"/>
    <w:rsid w:val="001E72D6"/>
    <w:rsid w:val="001E75BD"/>
    <w:rsid w:val="001E7952"/>
    <w:rsid w:val="001E7F49"/>
    <w:rsid w:val="001F01B6"/>
    <w:rsid w:val="001F1A5D"/>
    <w:rsid w:val="001F20BA"/>
    <w:rsid w:val="001F261B"/>
    <w:rsid w:val="001F2C6A"/>
    <w:rsid w:val="001F3ED1"/>
    <w:rsid w:val="001F3FC3"/>
    <w:rsid w:val="001F40A3"/>
    <w:rsid w:val="001F4B14"/>
    <w:rsid w:val="001F5459"/>
    <w:rsid w:val="001F54C2"/>
    <w:rsid w:val="001F578B"/>
    <w:rsid w:val="001F6923"/>
    <w:rsid w:val="001F7129"/>
    <w:rsid w:val="001F7AB5"/>
    <w:rsid w:val="00200429"/>
    <w:rsid w:val="00200615"/>
    <w:rsid w:val="00200783"/>
    <w:rsid w:val="00200FE6"/>
    <w:rsid w:val="002019B6"/>
    <w:rsid w:val="0020200E"/>
    <w:rsid w:val="0020261A"/>
    <w:rsid w:val="00202B14"/>
    <w:rsid w:val="002036D4"/>
    <w:rsid w:val="00203898"/>
    <w:rsid w:val="00203AB8"/>
    <w:rsid w:val="00203E0F"/>
    <w:rsid w:val="00204495"/>
    <w:rsid w:val="0020450C"/>
    <w:rsid w:val="0020453A"/>
    <w:rsid w:val="00204C56"/>
    <w:rsid w:val="00204EF7"/>
    <w:rsid w:val="00205370"/>
    <w:rsid w:val="00205881"/>
    <w:rsid w:val="00205C80"/>
    <w:rsid w:val="00206161"/>
    <w:rsid w:val="002062E1"/>
    <w:rsid w:val="0020680F"/>
    <w:rsid w:val="00207799"/>
    <w:rsid w:val="00207A3A"/>
    <w:rsid w:val="00207DD5"/>
    <w:rsid w:val="00210AD4"/>
    <w:rsid w:val="00211416"/>
    <w:rsid w:val="00211753"/>
    <w:rsid w:val="002117FD"/>
    <w:rsid w:val="00211EF6"/>
    <w:rsid w:val="00212C33"/>
    <w:rsid w:val="00212DF0"/>
    <w:rsid w:val="00212F20"/>
    <w:rsid w:val="00212F86"/>
    <w:rsid w:val="00213306"/>
    <w:rsid w:val="00213463"/>
    <w:rsid w:val="00214C52"/>
    <w:rsid w:val="00214D46"/>
    <w:rsid w:val="002150DA"/>
    <w:rsid w:val="00215BD4"/>
    <w:rsid w:val="00215ED2"/>
    <w:rsid w:val="0021645D"/>
    <w:rsid w:val="00216643"/>
    <w:rsid w:val="00216A2C"/>
    <w:rsid w:val="00216A6A"/>
    <w:rsid w:val="00216CC5"/>
    <w:rsid w:val="00216DA2"/>
    <w:rsid w:val="00217C3A"/>
    <w:rsid w:val="00217EB7"/>
    <w:rsid w:val="00217F86"/>
    <w:rsid w:val="0022253F"/>
    <w:rsid w:val="00224032"/>
    <w:rsid w:val="0022407E"/>
    <w:rsid w:val="0022528A"/>
    <w:rsid w:val="0022564E"/>
    <w:rsid w:val="00225DA8"/>
    <w:rsid w:val="00225E5C"/>
    <w:rsid w:val="00227EDA"/>
    <w:rsid w:val="002309C4"/>
    <w:rsid w:val="00230BBB"/>
    <w:rsid w:val="00230F65"/>
    <w:rsid w:val="00231583"/>
    <w:rsid w:val="00232199"/>
    <w:rsid w:val="002326FA"/>
    <w:rsid w:val="00232FA1"/>
    <w:rsid w:val="002345B4"/>
    <w:rsid w:val="00234972"/>
    <w:rsid w:val="00235069"/>
    <w:rsid w:val="002359C6"/>
    <w:rsid w:val="00235A90"/>
    <w:rsid w:val="00235CC7"/>
    <w:rsid w:val="00235CC9"/>
    <w:rsid w:val="00236F73"/>
    <w:rsid w:val="0023719A"/>
    <w:rsid w:val="002401ED"/>
    <w:rsid w:val="00240AA1"/>
    <w:rsid w:val="00240BA8"/>
    <w:rsid w:val="00241067"/>
    <w:rsid w:val="0024200A"/>
    <w:rsid w:val="0024278D"/>
    <w:rsid w:val="0024337F"/>
    <w:rsid w:val="00243761"/>
    <w:rsid w:val="00243827"/>
    <w:rsid w:val="002456E5"/>
    <w:rsid w:val="002458CC"/>
    <w:rsid w:val="0024634C"/>
    <w:rsid w:val="00246760"/>
    <w:rsid w:val="0024765C"/>
    <w:rsid w:val="002479A3"/>
    <w:rsid w:val="002505CA"/>
    <w:rsid w:val="002505CD"/>
    <w:rsid w:val="00250843"/>
    <w:rsid w:val="00251260"/>
    <w:rsid w:val="0025179E"/>
    <w:rsid w:val="00252180"/>
    <w:rsid w:val="002527E6"/>
    <w:rsid w:val="00252F8C"/>
    <w:rsid w:val="00253ADF"/>
    <w:rsid w:val="00254251"/>
    <w:rsid w:val="00254B6B"/>
    <w:rsid w:val="002551D0"/>
    <w:rsid w:val="00255805"/>
    <w:rsid w:val="00256E3B"/>
    <w:rsid w:val="002572F6"/>
    <w:rsid w:val="002575C0"/>
    <w:rsid w:val="00257649"/>
    <w:rsid w:val="0026003E"/>
    <w:rsid w:val="00260207"/>
    <w:rsid w:val="0026055B"/>
    <w:rsid w:val="00260C58"/>
    <w:rsid w:val="00260C61"/>
    <w:rsid w:val="00260D41"/>
    <w:rsid w:val="00261101"/>
    <w:rsid w:val="0026146F"/>
    <w:rsid w:val="00261BAC"/>
    <w:rsid w:val="00262748"/>
    <w:rsid w:val="00262B9F"/>
    <w:rsid w:val="00262E1D"/>
    <w:rsid w:val="002638FD"/>
    <w:rsid w:val="00264085"/>
    <w:rsid w:val="00264418"/>
    <w:rsid w:val="00265CAC"/>
    <w:rsid w:val="00266215"/>
    <w:rsid w:val="00266227"/>
    <w:rsid w:val="00266E14"/>
    <w:rsid w:val="002670F5"/>
    <w:rsid w:val="002704DE"/>
    <w:rsid w:val="0027140E"/>
    <w:rsid w:val="00272B2B"/>
    <w:rsid w:val="00272E64"/>
    <w:rsid w:val="00273366"/>
    <w:rsid w:val="00273368"/>
    <w:rsid w:val="00274BD1"/>
    <w:rsid w:val="002755C5"/>
    <w:rsid w:val="002757CA"/>
    <w:rsid w:val="00275DD4"/>
    <w:rsid w:val="00276033"/>
    <w:rsid w:val="002760D9"/>
    <w:rsid w:val="00276919"/>
    <w:rsid w:val="00276B69"/>
    <w:rsid w:val="002771D4"/>
    <w:rsid w:val="002778C8"/>
    <w:rsid w:val="002804A4"/>
    <w:rsid w:val="002807D5"/>
    <w:rsid w:val="00280B8C"/>
    <w:rsid w:val="00281CCF"/>
    <w:rsid w:val="00281F31"/>
    <w:rsid w:val="002826C9"/>
    <w:rsid w:val="002835DB"/>
    <w:rsid w:val="002838E0"/>
    <w:rsid w:val="0028397F"/>
    <w:rsid w:val="00283E86"/>
    <w:rsid w:val="00285380"/>
    <w:rsid w:val="002866B5"/>
    <w:rsid w:val="002868C6"/>
    <w:rsid w:val="00286DB3"/>
    <w:rsid w:val="002903BA"/>
    <w:rsid w:val="002905BC"/>
    <w:rsid w:val="002911BB"/>
    <w:rsid w:val="00291B68"/>
    <w:rsid w:val="00291DA4"/>
    <w:rsid w:val="00291E83"/>
    <w:rsid w:val="002924B2"/>
    <w:rsid w:val="00292C08"/>
    <w:rsid w:val="00292E00"/>
    <w:rsid w:val="002938C6"/>
    <w:rsid w:val="0029395E"/>
    <w:rsid w:val="00293A11"/>
    <w:rsid w:val="00293D0E"/>
    <w:rsid w:val="00294221"/>
    <w:rsid w:val="00294686"/>
    <w:rsid w:val="00295948"/>
    <w:rsid w:val="00296095"/>
    <w:rsid w:val="002962D0"/>
    <w:rsid w:val="0029673A"/>
    <w:rsid w:val="00297509"/>
    <w:rsid w:val="002975B9"/>
    <w:rsid w:val="002976B2"/>
    <w:rsid w:val="00297EB3"/>
    <w:rsid w:val="002A1BD1"/>
    <w:rsid w:val="002A1E6A"/>
    <w:rsid w:val="002A224B"/>
    <w:rsid w:val="002A33C7"/>
    <w:rsid w:val="002A3952"/>
    <w:rsid w:val="002A4334"/>
    <w:rsid w:val="002A43BB"/>
    <w:rsid w:val="002A477A"/>
    <w:rsid w:val="002A4998"/>
    <w:rsid w:val="002A50DE"/>
    <w:rsid w:val="002A66E3"/>
    <w:rsid w:val="002A6E59"/>
    <w:rsid w:val="002A7048"/>
    <w:rsid w:val="002A78E6"/>
    <w:rsid w:val="002A7A77"/>
    <w:rsid w:val="002B00EF"/>
    <w:rsid w:val="002B0268"/>
    <w:rsid w:val="002B0841"/>
    <w:rsid w:val="002B08E9"/>
    <w:rsid w:val="002B0D71"/>
    <w:rsid w:val="002B1A18"/>
    <w:rsid w:val="002B1DEB"/>
    <w:rsid w:val="002B2043"/>
    <w:rsid w:val="002B2214"/>
    <w:rsid w:val="002B230A"/>
    <w:rsid w:val="002B23C6"/>
    <w:rsid w:val="002B2690"/>
    <w:rsid w:val="002B2F8A"/>
    <w:rsid w:val="002B3537"/>
    <w:rsid w:val="002B3C71"/>
    <w:rsid w:val="002B475B"/>
    <w:rsid w:val="002B4E62"/>
    <w:rsid w:val="002B5E41"/>
    <w:rsid w:val="002B5FB6"/>
    <w:rsid w:val="002B6584"/>
    <w:rsid w:val="002B698A"/>
    <w:rsid w:val="002B71D4"/>
    <w:rsid w:val="002C0481"/>
    <w:rsid w:val="002C0A4F"/>
    <w:rsid w:val="002C107C"/>
    <w:rsid w:val="002C10BB"/>
    <w:rsid w:val="002C10F4"/>
    <w:rsid w:val="002C1718"/>
    <w:rsid w:val="002C1AAF"/>
    <w:rsid w:val="002C2318"/>
    <w:rsid w:val="002C2A53"/>
    <w:rsid w:val="002C3234"/>
    <w:rsid w:val="002C4940"/>
    <w:rsid w:val="002C4A29"/>
    <w:rsid w:val="002C50B4"/>
    <w:rsid w:val="002C510F"/>
    <w:rsid w:val="002C575A"/>
    <w:rsid w:val="002C5B28"/>
    <w:rsid w:val="002C65A7"/>
    <w:rsid w:val="002C661F"/>
    <w:rsid w:val="002C742A"/>
    <w:rsid w:val="002C7555"/>
    <w:rsid w:val="002D0452"/>
    <w:rsid w:val="002D13FA"/>
    <w:rsid w:val="002D18DB"/>
    <w:rsid w:val="002D2D00"/>
    <w:rsid w:val="002D3DFF"/>
    <w:rsid w:val="002D4D93"/>
    <w:rsid w:val="002D5AA1"/>
    <w:rsid w:val="002D5D1C"/>
    <w:rsid w:val="002D635E"/>
    <w:rsid w:val="002D6C2D"/>
    <w:rsid w:val="002D7707"/>
    <w:rsid w:val="002D794E"/>
    <w:rsid w:val="002D7A9D"/>
    <w:rsid w:val="002E0096"/>
    <w:rsid w:val="002E01C6"/>
    <w:rsid w:val="002E0A51"/>
    <w:rsid w:val="002E0F3B"/>
    <w:rsid w:val="002E17AD"/>
    <w:rsid w:val="002E1B74"/>
    <w:rsid w:val="002E302C"/>
    <w:rsid w:val="002E3892"/>
    <w:rsid w:val="002E5A95"/>
    <w:rsid w:val="002E5BCB"/>
    <w:rsid w:val="002E656D"/>
    <w:rsid w:val="002E6979"/>
    <w:rsid w:val="002F0945"/>
    <w:rsid w:val="002F0F97"/>
    <w:rsid w:val="002F13B2"/>
    <w:rsid w:val="002F17DB"/>
    <w:rsid w:val="002F1981"/>
    <w:rsid w:val="002F199A"/>
    <w:rsid w:val="002F1B01"/>
    <w:rsid w:val="002F2549"/>
    <w:rsid w:val="002F365C"/>
    <w:rsid w:val="002F3E72"/>
    <w:rsid w:val="002F40E7"/>
    <w:rsid w:val="002F42E1"/>
    <w:rsid w:val="002F4C91"/>
    <w:rsid w:val="002F4D30"/>
    <w:rsid w:val="002F64A7"/>
    <w:rsid w:val="002F769B"/>
    <w:rsid w:val="002F7B6D"/>
    <w:rsid w:val="002F7F66"/>
    <w:rsid w:val="002F8E7C"/>
    <w:rsid w:val="002FCE16"/>
    <w:rsid w:val="003003FE"/>
    <w:rsid w:val="0030082E"/>
    <w:rsid w:val="00301101"/>
    <w:rsid w:val="00301201"/>
    <w:rsid w:val="00301EE5"/>
    <w:rsid w:val="0030234D"/>
    <w:rsid w:val="0030265D"/>
    <w:rsid w:val="00302938"/>
    <w:rsid w:val="00302A92"/>
    <w:rsid w:val="00302D8B"/>
    <w:rsid w:val="0030313B"/>
    <w:rsid w:val="00303234"/>
    <w:rsid w:val="00304408"/>
    <w:rsid w:val="00304DA2"/>
    <w:rsid w:val="00305207"/>
    <w:rsid w:val="00305622"/>
    <w:rsid w:val="00305CBB"/>
    <w:rsid w:val="00305FE2"/>
    <w:rsid w:val="0030653A"/>
    <w:rsid w:val="003066A2"/>
    <w:rsid w:val="003067EA"/>
    <w:rsid w:val="003067EF"/>
    <w:rsid w:val="003071D8"/>
    <w:rsid w:val="00310247"/>
    <w:rsid w:val="00311A4A"/>
    <w:rsid w:val="00311AD9"/>
    <w:rsid w:val="00311B3D"/>
    <w:rsid w:val="003128D9"/>
    <w:rsid w:val="00312A61"/>
    <w:rsid w:val="00312C10"/>
    <w:rsid w:val="00312DE1"/>
    <w:rsid w:val="00312EFE"/>
    <w:rsid w:val="00313BCA"/>
    <w:rsid w:val="003146E6"/>
    <w:rsid w:val="003149DA"/>
    <w:rsid w:val="00314D0E"/>
    <w:rsid w:val="00314EBC"/>
    <w:rsid w:val="003151E2"/>
    <w:rsid w:val="00315BF4"/>
    <w:rsid w:val="003161D1"/>
    <w:rsid w:val="00316A44"/>
    <w:rsid w:val="00316DF9"/>
    <w:rsid w:val="003202F1"/>
    <w:rsid w:val="00320CB3"/>
    <w:rsid w:val="00320D4E"/>
    <w:rsid w:val="0032102D"/>
    <w:rsid w:val="003219EC"/>
    <w:rsid w:val="00321F6E"/>
    <w:rsid w:val="00322864"/>
    <w:rsid w:val="00322F05"/>
    <w:rsid w:val="00323E1E"/>
    <w:rsid w:val="00323FCF"/>
    <w:rsid w:val="003246B3"/>
    <w:rsid w:val="003247D7"/>
    <w:rsid w:val="00324AAE"/>
    <w:rsid w:val="00324D1A"/>
    <w:rsid w:val="003255DA"/>
    <w:rsid w:val="00325ADE"/>
    <w:rsid w:val="00326E05"/>
    <w:rsid w:val="00326FB2"/>
    <w:rsid w:val="003275DB"/>
    <w:rsid w:val="00327903"/>
    <w:rsid w:val="003306FE"/>
    <w:rsid w:val="00330B88"/>
    <w:rsid w:val="003315CE"/>
    <w:rsid w:val="003329EF"/>
    <w:rsid w:val="00332A98"/>
    <w:rsid w:val="00332A9B"/>
    <w:rsid w:val="00332EEC"/>
    <w:rsid w:val="00333394"/>
    <w:rsid w:val="00333636"/>
    <w:rsid w:val="00334149"/>
    <w:rsid w:val="00335041"/>
    <w:rsid w:val="003350A8"/>
    <w:rsid w:val="003351FD"/>
    <w:rsid w:val="0033563C"/>
    <w:rsid w:val="00336EBE"/>
    <w:rsid w:val="00337BAA"/>
    <w:rsid w:val="003408B1"/>
    <w:rsid w:val="003409A8"/>
    <w:rsid w:val="00340B06"/>
    <w:rsid w:val="00340F9A"/>
    <w:rsid w:val="00341401"/>
    <w:rsid w:val="00341F54"/>
    <w:rsid w:val="003422C5"/>
    <w:rsid w:val="00343335"/>
    <w:rsid w:val="00343DE7"/>
    <w:rsid w:val="003440E2"/>
    <w:rsid w:val="00344A2B"/>
    <w:rsid w:val="00344AE2"/>
    <w:rsid w:val="00344D91"/>
    <w:rsid w:val="00345559"/>
    <w:rsid w:val="0034555F"/>
    <w:rsid w:val="00345873"/>
    <w:rsid w:val="003500BB"/>
    <w:rsid w:val="003500C2"/>
    <w:rsid w:val="00350F54"/>
    <w:rsid w:val="003511BE"/>
    <w:rsid w:val="00351402"/>
    <w:rsid w:val="00351545"/>
    <w:rsid w:val="0035186F"/>
    <w:rsid w:val="00352328"/>
    <w:rsid w:val="003525A6"/>
    <w:rsid w:val="003526C3"/>
    <w:rsid w:val="0035280E"/>
    <w:rsid w:val="0035283B"/>
    <w:rsid w:val="00352BAE"/>
    <w:rsid w:val="00352CB7"/>
    <w:rsid w:val="00352D0B"/>
    <w:rsid w:val="00352F7E"/>
    <w:rsid w:val="003533FE"/>
    <w:rsid w:val="003539E7"/>
    <w:rsid w:val="00353CC5"/>
    <w:rsid w:val="00353E01"/>
    <w:rsid w:val="003540B9"/>
    <w:rsid w:val="0035415D"/>
    <w:rsid w:val="003548FD"/>
    <w:rsid w:val="0035626C"/>
    <w:rsid w:val="003563D3"/>
    <w:rsid w:val="003577A8"/>
    <w:rsid w:val="00357D80"/>
    <w:rsid w:val="00357DD6"/>
    <w:rsid w:val="0036049A"/>
    <w:rsid w:val="0036093E"/>
    <w:rsid w:val="003610FC"/>
    <w:rsid w:val="00361698"/>
    <w:rsid w:val="00361F5E"/>
    <w:rsid w:val="00362458"/>
    <w:rsid w:val="003625A9"/>
    <w:rsid w:val="00363788"/>
    <w:rsid w:val="003637E2"/>
    <w:rsid w:val="003642D0"/>
    <w:rsid w:val="00364488"/>
    <w:rsid w:val="00364676"/>
    <w:rsid w:val="00364695"/>
    <w:rsid w:val="003649C2"/>
    <w:rsid w:val="00364D24"/>
    <w:rsid w:val="003652D7"/>
    <w:rsid w:val="0036623C"/>
    <w:rsid w:val="00366423"/>
    <w:rsid w:val="0036752F"/>
    <w:rsid w:val="00367894"/>
    <w:rsid w:val="003679B4"/>
    <w:rsid w:val="00367D23"/>
    <w:rsid w:val="00367DCF"/>
    <w:rsid w:val="003711B4"/>
    <w:rsid w:val="00371666"/>
    <w:rsid w:val="00371E74"/>
    <w:rsid w:val="003726DA"/>
    <w:rsid w:val="00372899"/>
    <w:rsid w:val="00372E12"/>
    <w:rsid w:val="00372E4B"/>
    <w:rsid w:val="0037387E"/>
    <w:rsid w:val="00373894"/>
    <w:rsid w:val="0037392C"/>
    <w:rsid w:val="00374EB6"/>
    <w:rsid w:val="0037560C"/>
    <w:rsid w:val="0037592C"/>
    <w:rsid w:val="0037614A"/>
    <w:rsid w:val="003765C0"/>
    <w:rsid w:val="00376C5F"/>
    <w:rsid w:val="00377145"/>
    <w:rsid w:val="00377357"/>
    <w:rsid w:val="0038014F"/>
    <w:rsid w:val="00380302"/>
    <w:rsid w:val="00380F96"/>
    <w:rsid w:val="0038143E"/>
    <w:rsid w:val="00381CA1"/>
    <w:rsid w:val="00381D0D"/>
    <w:rsid w:val="00381E2A"/>
    <w:rsid w:val="003823B8"/>
    <w:rsid w:val="0038249C"/>
    <w:rsid w:val="00383064"/>
    <w:rsid w:val="0038381A"/>
    <w:rsid w:val="00383AEF"/>
    <w:rsid w:val="00383BE2"/>
    <w:rsid w:val="00384126"/>
    <w:rsid w:val="00384496"/>
    <w:rsid w:val="00384D84"/>
    <w:rsid w:val="003853AB"/>
    <w:rsid w:val="003864F5"/>
    <w:rsid w:val="0038698B"/>
    <w:rsid w:val="00386C09"/>
    <w:rsid w:val="00391420"/>
    <w:rsid w:val="00392A02"/>
    <w:rsid w:val="00392A25"/>
    <w:rsid w:val="00392E99"/>
    <w:rsid w:val="003934AF"/>
    <w:rsid w:val="003938CA"/>
    <w:rsid w:val="00393BBB"/>
    <w:rsid w:val="003944DE"/>
    <w:rsid w:val="00395459"/>
    <w:rsid w:val="003968EF"/>
    <w:rsid w:val="00396DDE"/>
    <w:rsid w:val="00397733"/>
    <w:rsid w:val="00397D5C"/>
    <w:rsid w:val="003A00CB"/>
    <w:rsid w:val="003A02E6"/>
    <w:rsid w:val="003A050B"/>
    <w:rsid w:val="003A05AB"/>
    <w:rsid w:val="003A261E"/>
    <w:rsid w:val="003A32CE"/>
    <w:rsid w:val="003A34A8"/>
    <w:rsid w:val="003A373C"/>
    <w:rsid w:val="003A37BD"/>
    <w:rsid w:val="003A442A"/>
    <w:rsid w:val="003A4A0B"/>
    <w:rsid w:val="003A5BE0"/>
    <w:rsid w:val="003A5BF3"/>
    <w:rsid w:val="003A5C9D"/>
    <w:rsid w:val="003A6002"/>
    <w:rsid w:val="003A6849"/>
    <w:rsid w:val="003A72BF"/>
    <w:rsid w:val="003A7BFD"/>
    <w:rsid w:val="003B08C8"/>
    <w:rsid w:val="003B32DD"/>
    <w:rsid w:val="003B3C93"/>
    <w:rsid w:val="003B4136"/>
    <w:rsid w:val="003B4152"/>
    <w:rsid w:val="003B4458"/>
    <w:rsid w:val="003B4ECE"/>
    <w:rsid w:val="003B56D1"/>
    <w:rsid w:val="003B676F"/>
    <w:rsid w:val="003B692E"/>
    <w:rsid w:val="003B69DD"/>
    <w:rsid w:val="003B6F7A"/>
    <w:rsid w:val="003B7CC2"/>
    <w:rsid w:val="003C050A"/>
    <w:rsid w:val="003C0A11"/>
    <w:rsid w:val="003C0EB8"/>
    <w:rsid w:val="003C0F08"/>
    <w:rsid w:val="003C14F4"/>
    <w:rsid w:val="003C16A6"/>
    <w:rsid w:val="003C1A67"/>
    <w:rsid w:val="003C24B3"/>
    <w:rsid w:val="003C2759"/>
    <w:rsid w:val="003C281A"/>
    <w:rsid w:val="003C33AA"/>
    <w:rsid w:val="003C40E5"/>
    <w:rsid w:val="003C42BE"/>
    <w:rsid w:val="003C488E"/>
    <w:rsid w:val="003C48E8"/>
    <w:rsid w:val="003C4AE6"/>
    <w:rsid w:val="003C4D69"/>
    <w:rsid w:val="003C5338"/>
    <w:rsid w:val="003C5477"/>
    <w:rsid w:val="003C61B5"/>
    <w:rsid w:val="003C6415"/>
    <w:rsid w:val="003C6EDA"/>
    <w:rsid w:val="003C6F1C"/>
    <w:rsid w:val="003C73C8"/>
    <w:rsid w:val="003C7E81"/>
    <w:rsid w:val="003D038D"/>
    <w:rsid w:val="003D03CE"/>
    <w:rsid w:val="003D04EF"/>
    <w:rsid w:val="003D0C1A"/>
    <w:rsid w:val="003D0CEB"/>
    <w:rsid w:val="003D17B5"/>
    <w:rsid w:val="003D1A49"/>
    <w:rsid w:val="003D1EDB"/>
    <w:rsid w:val="003D2222"/>
    <w:rsid w:val="003D24C5"/>
    <w:rsid w:val="003D3222"/>
    <w:rsid w:val="003D344C"/>
    <w:rsid w:val="003D3AEE"/>
    <w:rsid w:val="003D3C49"/>
    <w:rsid w:val="003D53C1"/>
    <w:rsid w:val="003D630C"/>
    <w:rsid w:val="003D6524"/>
    <w:rsid w:val="003D7548"/>
    <w:rsid w:val="003D762B"/>
    <w:rsid w:val="003E00F9"/>
    <w:rsid w:val="003E0375"/>
    <w:rsid w:val="003E154A"/>
    <w:rsid w:val="003E1BB2"/>
    <w:rsid w:val="003E2089"/>
    <w:rsid w:val="003E2906"/>
    <w:rsid w:val="003E2D28"/>
    <w:rsid w:val="003E31D0"/>
    <w:rsid w:val="003E3815"/>
    <w:rsid w:val="003E3DAF"/>
    <w:rsid w:val="003E4B71"/>
    <w:rsid w:val="003E5B5B"/>
    <w:rsid w:val="003E662C"/>
    <w:rsid w:val="003E688A"/>
    <w:rsid w:val="003E68D9"/>
    <w:rsid w:val="003E6FD7"/>
    <w:rsid w:val="003F106C"/>
    <w:rsid w:val="003F19CE"/>
    <w:rsid w:val="003F1C6B"/>
    <w:rsid w:val="003F2C15"/>
    <w:rsid w:val="003F2C64"/>
    <w:rsid w:val="003F3434"/>
    <w:rsid w:val="003F4970"/>
    <w:rsid w:val="003F4B18"/>
    <w:rsid w:val="003F4D85"/>
    <w:rsid w:val="003F51C3"/>
    <w:rsid w:val="003F593F"/>
    <w:rsid w:val="003F6C86"/>
    <w:rsid w:val="003F6EB6"/>
    <w:rsid w:val="003F70B5"/>
    <w:rsid w:val="003F75C0"/>
    <w:rsid w:val="003F7834"/>
    <w:rsid w:val="003F7CA7"/>
    <w:rsid w:val="003F7D85"/>
    <w:rsid w:val="00400979"/>
    <w:rsid w:val="00400E71"/>
    <w:rsid w:val="00400EF3"/>
    <w:rsid w:val="0040117C"/>
    <w:rsid w:val="00401A3A"/>
    <w:rsid w:val="00401AB8"/>
    <w:rsid w:val="00401DE5"/>
    <w:rsid w:val="004032D7"/>
    <w:rsid w:val="004035FB"/>
    <w:rsid w:val="0040375C"/>
    <w:rsid w:val="00403AE4"/>
    <w:rsid w:val="004047C9"/>
    <w:rsid w:val="00404D98"/>
    <w:rsid w:val="0040611C"/>
    <w:rsid w:val="00407C2D"/>
    <w:rsid w:val="00410420"/>
    <w:rsid w:val="004108DB"/>
    <w:rsid w:val="00410E12"/>
    <w:rsid w:val="00410EDE"/>
    <w:rsid w:val="00411886"/>
    <w:rsid w:val="00411C12"/>
    <w:rsid w:val="00411CE8"/>
    <w:rsid w:val="004120EF"/>
    <w:rsid w:val="00412364"/>
    <w:rsid w:val="004123BE"/>
    <w:rsid w:val="004132CF"/>
    <w:rsid w:val="00413512"/>
    <w:rsid w:val="0041411D"/>
    <w:rsid w:val="004144C4"/>
    <w:rsid w:val="00414A32"/>
    <w:rsid w:val="00414FFD"/>
    <w:rsid w:val="004154DE"/>
    <w:rsid w:val="00415960"/>
    <w:rsid w:val="00415A04"/>
    <w:rsid w:val="00415EEF"/>
    <w:rsid w:val="00415F9D"/>
    <w:rsid w:val="00416018"/>
    <w:rsid w:val="004164C5"/>
    <w:rsid w:val="004166A0"/>
    <w:rsid w:val="0041788F"/>
    <w:rsid w:val="00417BAF"/>
    <w:rsid w:val="00420374"/>
    <w:rsid w:val="00420E5A"/>
    <w:rsid w:val="004214EE"/>
    <w:rsid w:val="00421917"/>
    <w:rsid w:val="00421BD9"/>
    <w:rsid w:val="00421BF9"/>
    <w:rsid w:val="00422134"/>
    <w:rsid w:val="00423066"/>
    <w:rsid w:val="00423201"/>
    <w:rsid w:val="004235A6"/>
    <w:rsid w:val="004237D1"/>
    <w:rsid w:val="0042452E"/>
    <w:rsid w:val="0042499C"/>
    <w:rsid w:val="00424E3F"/>
    <w:rsid w:val="004253FF"/>
    <w:rsid w:val="0042612B"/>
    <w:rsid w:val="004262CE"/>
    <w:rsid w:val="00427007"/>
    <w:rsid w:val="00427362"/>
    <w:rsid w:val="00427389"/>
    <w:rsid w:val="004273AB"/>
    <w:rsid w:val="00427991"/>
    <w:rsid w:val="00430CB4"/>
    <w:rsid w:val="00431BD1"/>
    <w:rsid w:val="0043268A"/>
    <w:rsid w:val="00432B30"/>
    <w:rsid w:val="00433041"/>
    <w:rsid w:val="0043312D"/>
    <w:rsid w:val="004332CD"/>
    <w:rsid w:val="004336F4"/>
    <w:rsid w:val="004340DB"/>
    <w:rsid w:val="0043419C"/>
    <w:rsid w:val="004342D1"/>
    <w:rsid w:val="0043433C"/>
    <w:rsid w:val="0043476C"/>
    <w:rsid w:val="004347F2"/>
    <w:rsid w:val="004348D0"/>
    <w:rsid w:val="00434C53"/>
    <w:rsid w:val="0043696B"/>
    <w:rsid w:val="004373E9"/>
    <w:rsid w:val="0043797D"/>
    <w:rsid w:val="004400FF"/>
    <w:rsid w:val="00440159"/>
    <w:rsid w:val="0044057E"/>
    <w:rsid w:val="004409A7"/>
    <w:rsid w:val="0044137B"/>
    <w:rsid w:val="0044146C"/>
    <w:rsid w:val="004415C2"/>
    <w:rsid w:val="004429A4"/>
    <w:rsid w:val="00442D1D"/>
    <w:rsid w:val="00443433"/>
    <w:rsid w:val="004434BA"/>
    <w:rsid w:val="00444976"/>
    <w:rsid w:val="00444DCF"/>
    <w:rsid w:val="004450FC"/>
    <w:rsid w:val="00445665"/>
    <w:rsid w:val="00445A0C"/>
    <w:rsid w:val="00445C6C"/>
    <w:rsid w:val="00445E17"/>
    <w:rsid w:val="00446404"/>
    <w:rsid w:val="004467D0"/>
    <w:rsid w:val="00447609"/>
    <w:rsid w:val="00447DF3"/>
    <w:rsid w:val="00450FA7"/>
    <w:rsid w:val="00451602"/>
    <w:rsid w:val="0045165A"/>
    <w:rsid w:val="004519E1"/>
    <w:rsid w:val="00451D7E"/>
    <w:rsid w:val="00452085"/>
    <w:rsid w:val="00452A4B"/>
    <w:rsid w:val="00453F39"/>
    <w:rsid w:val="00455F0D"/>
    <w:rsid w:val="00456947"/>
    <w:rsid w:val="004579F7"/>
    <w:rsid w:val="004603CB"/>
    <w:rsid w:val="004608D7"/>
    <w:rsid w:val="00462547"/>
    <w:rsid w:val="00464355"/>
    <w:rsid w:val="00464B2C"/>
    <w:rsid w:val="00464B6C"/>
    <w:rsid w:val="004653F7"/>
    <w:rsid w:val="004661EF"/>
    <w:rsid w:val="00466439"/>
    <w:rsid w:val="00466EFF"/>
    <w:rsid w:val="0046755F"/>
    <w:rsid w:val="00467569"/>
    <w:rsid w:val="00467814"/>
    <w:rsid w:val="004679EB"/>
    <w:rsid w:val="00467CF2"/>
    <w:rsid w:val="004710F0"/>
    <w:rsid w:val="004714E7"/>
    <w:rsid w:val="0047162D"/>
    <w:rsid w:val="00471637"/>
    <w:rsid w:val="0047174E"/>
    <w:rsid w:val="00471CA2"/>
    <w:rsid w:val="00471F4D"/>
    <w:rsid w:val="00472F5B"/>
    <w:rsid w:val="004746EA"/>
    <w:rsid w:val="00474972"/>
    <w:rsid w:val="00474BB3"/>
    <w:rsid w:val="00474DF4"/>
    <w:rsid w:val="00475B16"/>
    <w:rsid w:val="0047628E"/>
    <w:rsid w:val="00476F8E"/>
    <w:rsid w:val="004776CC"/>
    <w:rsid w:val="00477FA9"/>
    <w:rsid w:val="0048115E"/>
    <w:rsid w:val="00481259"/>
    <w:rsid w:val="0048167D"/>
    <w:rsid w:val="00482580"/>
    <w:rsid w:val="00482F5A"/>
    <w:rsid w:val="0048331E"/>
    <w:rsid w:val="004833E8"/>
    <w:rsid w:val="00483C73"/>
    <w:rsid w:val="00484228"/>
    <w:rsid w:val="0048430F"/>
    <w:rsid w:val="0048498B"/>
    <w:rsid w:val="00484C32"/>
    <w:rsid w:val="00485C77"/>
    <w:rsid w:val="00486A47"/>
    <w:rsid w:val="00486B8F"/>
    <w:rsid w:val="00486BE1"/>
    <w:rsid w:val="00487A10"/>
    <w:rsid w:val="004903E7"/>
    <w:rsid w:val="004906CF"/>
    <w:rsid w:val="004909FE"/>
    <w:rsid w:val="00491D78"/>
    <w:rsid w:val="0049229B"/>
    <w:rsid w:val="00492BF2"/>
    <w:rsid w:val="00493198"/>
    <w:rsid w:val="00493814"/>
    <w:rsid w:val="00493D19"/>
    <w:rsid w:val="00493F6F"/>
    <w:rsid w:val="0049464D"/>
    <w:rsid w:val="00494ABD"/>
    <w:rsid w:val="00494E4F"/>
    <w:rsid w:val="00495187"/>
    <w:rsid w:val="0049533C"/>
    <w:rsid w:val="00495773"/>
    <w:rsid w:val="00495CDD"/>
    <w:rsid w:val="00495F47"/>
    <w:rsid w:val="004966CD"/>
    <w:rsid w:val="00496A80"/>
    <w:rsid w:val="00497745"/>
    <w:rsid w:val="00497A4E"/>
    <w:rsid w:val="004A04CC"/>
    <w:rsid w:val="004A05BD"/>
    <w:rsid w:val="004A0A83"/>
    <w:rsid w:val="004A0E74"/>
    <w:rsid w:val="004A100F"/>
    <w:rsid w:val="004A116C"/>
    <w:rsid w:val="004A1338"/>
    <w:rsid w:val="004A16E7"/>
    <w:rsid w:val="004A1E9F"/>
    <w:rsid w:val="004A2026"/>
    <w:rsid w:val="004A209D"/>
    <w:rsid w:val="004A2D5F"/>
    <w:rsid w:val="004A2E80"/>
    <w:rsid w:val="004A3151"/>
    <w:rsid w:val="004A33FE"/>
    <w:rsid w:val="004A38BB"/>
    <w:rsid w:val="004A390E"/>
    <w:rsid w:val="004A4B1C"/>
    <w:rsid w:val="004A5700"/>
    <w:rsid w:val="004A5CDD"/>
    <w:rsid w:val="004A79E1"/>
    <w:rsid w:val="004A7E56"/>
    <w:rsid w:val="004B068F"/>
    <w:rsid w:val="004B06CF"/>
    <w:rsid w:val="004B10EA"/>
    <w:rsid w:val="004B2D10"/>
    <w:rsid w:val="004B346C"/>
    <w:rsid w:val="004B3916"/>
    <w:rsid w:val="004B3D2D"/>
    <w:rsid w:val="004B3E40"/>
    <w:rsid w:val="004B4611"/>
    <w:rsid w:val="004B4761"/>
    <w:rsid w:val="004B49F9"/>
    <w:rsid w:val="004B4C59"/>
    <w:rsid w:val="004B4E1F"/>
    <w:rsid w:val="004B527E"/>
    <w:rsid w:val="004B546D"/>
    <w:rsid w:val="004B5BE9"/>
    <w:rsid w:val="004B621B"/>
    <w:rsid w:val="004B6D7F"/>
    <w:rsid w:val="004B6E5F"/>
    <w:rsid w:val="004B7FBD"/>
    <w:rsid w:val="004C09A1"/>
    <w:rsid w:val="004C09A7"/>
    <w:rsid w:val="004C0FB0"/>
    <w:rsid w:val="004C1170"/>
    <w:rsid w:val="004C1188"/>
    <w:rsid w:val="004C1A6F"/>
    <w:rsid w:val="004C2FAB"/>
    <w:rsid w:val="004C3841"/>
    <w:rsid w:val="004C50C0"/>
    <w:rsid w:val="004C5D5F"/>
    <w:rsid w:val="004C6F18"/>
    <w:rsid w:val="004C73D7"/>
    <w:rsid w:val="004C788C"/>
    <w:rsid w:val="004C7908"/>
    <w:rsid w:val="004C7A71"/>
    <w:rsid w:val="004C7C99"/>
    <w:rsid w:val="004D0FC9"/>
    <w:rsid w:val="004D1A97"/>
    <w:rsid w:val="004D1D32"/>
    <w:rsid w:val="004D24B3"/>
    <w:rsid w:val="004D284B"/>
    <w:rsid w:val="004D28E9"/>
    <w:rsid w:val="004D36D5"/>
    <w:rsid w:val="004D428D"/>
    <w:rsid w:val="004D4BA7"/>
    <w:rsid w:val="004D510F"/>
    <w:rsid w:val="004D58D9"/>
    <w:rsid w:val="004D5903"/>
    <w:rsid w:val="004D5EE3"/>
    <w:rsid w:val="004D63EE"/>
    <w:rsid w:val="004D6BAA"/>
    <w:rsid w:val="004D6DC1"/>
    <w:rsid w:val="004D6DE5"/>
    <w:rsid w:val="004D6E00"/>
    <w:rsid w:val="004E01F9"/>
    <w:rsid w:val="004E03F7"/>
    <w:rsid w:val="004E104E"/>
    <w:rsid w:val="004E14D6"/>
    <w:rsid w:val="004E151C"/>
    <w:rsid w:val="004E1EDC"/>
    <w:rsid w:val="004E20E2"/>
    <w:rsid w:val="004E262F"/>
    <w:rsid w:val="004E3902"/>
    <w:rsid w:val="004E3919"/>
    <w:rsid w:val="004E3AA8"/>
    <w:rsid w:val="004E3CDC"/>
    <w:rsid w:val="004E4207"/>
    <w:rsid w:val="004E5957"/>
    <w:rsid w:val="004E5A94"/>
    <w:rsid w:val="004E5FDD"/>
    <w:rsid w:val="004E6216"/>
    <w:rsid w:val="004E7173"/>
    <w:rsid w:val="004E7615"/>
    <w:rsid w:val="004E7BF0"/>
    <w:rsid w:val="004F07E4"/>
    <w:rsid w:val="004F07F5"/>
    <w:rsid w:val="004F0931"/>
    <w:rsid w:val="004F0A00"/>
    <w:rsid w:val="004F0A31"/>
    <w:rsid w:val="004F158F"/>
    <w:rsid w:val="004F1720"/>
    <w:rsid w:val="004F1A59"/>
    <w:rsid w:val="004F1A71"/>
    <w:rsid w:val="004F1CC7"/>
    <w:rsid w:val="004F2C99"/>
    <w:rsid w:val="004F2CFB"/>
    <w:rsid w:val="004F36ED"/>
    <w:rsid w:val="004F3808"/>
    <w:rsid w:val="004F4804"/>
    <w:rsid w:val="004F4A0F"/>
    <w:rsid w:val="004F4B3A"/>
    <w:rsid w:val="004F59F0"/>
    <w:rsid w:val="004F5D71"/>
    <w:rsid w:val="004F6524"/>
    <w:rsid w:val="004F6BC8"/>
    <w:rsid w:val="004F7029"/>
    <w:rsid w:val="004F7566"/>
    <w:rsid w:val="004F7A65"/>
    <w:rsid w:val="004F7D69"/>
    <w:rsid w:val="00500C91"/>
    <w:rsid w:val="00501750"/>
    <w:rsid w:val="00501D4B"/>
    <w:rsid w:val="005021B1"/>
    <w:rsid w:val="00502615"/>
    <w:rsid w:val="00502D42"/>
    <w:rsid w:val="0050336F"/>
    <w:rsid w:val="00505030"/>
    <w:rsid w:val="00505AF1"/>
    <w:rsid w:val="005061B4"/>
    <w:rsid w:val="005063C7"/>
    <w:rsid w:val="005063E0"/>
    <w:rsid w:val="00507786"/>
    <w:rsid w:val="005079BF"/>
    <w:rsid w:val="0050B172"/>
    <w:rsid w:val="00510242"/>
    <w:rsid w:val="0051149E"/>
    <w:rsid w:val="00511A6C"/>
    <w:rsid w:val="00511AF7"/>
    <w:rsid w:val="0051280C"/>
    <w:rsid w:val="0051351E"/>
    <w:rsid w:val="0051368F"/>
    <w:rsid w:val="00513B87"/>
    <w:rsid w:val="00514322"/>
    <w:rsid w:val="0051455D"/>
    <w:rsid w:val="00514630"/>
    <w:rsid w:val="00514834"/>
    <w:rsid w:val="005149DA"/>
    <w:rsid w:val="005156D2"/>
    <w:rsid w:val="005161DC"/>
    <w:rsid w:val="00516F8C"/>
    <w:rsid w:val="0051757E"/>
    <w:rsid w:val="00517603"/>
    <w:rsid w:val="005177BE"/>
    <w:rsid w:val="0051793C"/>
    <w:rsid w:val="0051B3AE"/>
    <w:rsid w:val="0051C2D0"/>
    <w:rsid w:val="00521723"/>
    <w:rsid w:val="005218A1"/>
    <w:rsid w:val="00521DE1"/>
    <w:rsid w:val="00522204"/>
    <w:rsid w:val="0052295C"/>
    <w:rsid w:val="00522E7C"/>
    <w:rsid w:val="00523012"/>
    <w:rsid w:val="00523653"/>
    <w:rsid w:val="0052426B"/>
    <w:rsid w:val="00526792"/>
    <w:rsid w:val="0052687A"/>
    <w:rsid w:val="00526A7C"/>
    <w:rsid w:val="005303F1"/>
    <w:rsid w:val="00530C9D"/>
    <w:rsid w:val="00531064"/>
    <w:rsid w:val="005319A5"/>
    <w:rsid w:val="00532074"/>
    <w:rsid w:val="00532157"/>
    <w:rsid w:val="005321F4"/>
    <w:rsid w:val="00532ECC"/>
    <w:rsid w:val="00533C03"/>
    <w:rsid w:val="00533D68"/>
    <w:rsid w:val="005342DF"/>
    <w:rsid w:val="00534D91"/>
    <w:rsid w:val="00534E6B"/>
    <w:rsid w:val="0053619E"/>
    <w:rsid w:val="00536D6B"/>
    <w:rsid w:val="005377E0"/>
    <w:rsid w:val="0053781D"/>
    <w:rsid w:val="00537B24"/>
    <w:rsid w:val="005410D5"/>
    <w:rsid w:val="00541C1C"/>
    <w:rsid w:val="00541E70"/>
    <w:rsid w:val="005429BB"/>
    <w:rsid w:val="00542EBC"/>
    <w:rsid w:val="00542F2E"/>
    <w:rsid w:val="00543F0A"/>
    <w:rsid w:val="005444A2"/>
    <w:rsid w:val="0054484C"/>
    <w:rsid w:val="005450A2"/>
    <w:rsid w:val="005457EF"/>
    <w:rsid w:val="005459D3"/>
    <w:rsid w:val="00545F16"/>
    <w:rsid w:val="0054756D"/>
    <w:rsid w:val="0054761A"/>
    <w:rsid w:val="005476D0"/>
    <w:rsid w:val="005478A9"/>
    <w:rsid w:val="005479C3"/>
    <w:rsid w:val="005501BD"/>
    <w:rsid w:val="00550630"/>
    <w:rsid w:val="00550874"/>
    <w:rsid w:val="0055094D"/>
    <w:rsid w:val="0055108E"/>
    <w:rsid w:val="005526AE"/>
    <w:rsid w:val="00552C17"/>
    <w:rsid w:val="00552F2B"/>
    <w:rsid w:val="00553BC2"/>
    <w:rsid w:val="00554DFD"/>
    <w:rsid w:val="00554E23"/>
    <w:rsid w:val="00556F75"/>
    <w:rsid w:val="005574D1"/>
    <w:rsid w:val="005575B3"/>
    <w:rsid w:val="00560146"/>
    <w:rsid w:val="005601F6"/>
    <w:rsid w:val="0056033C"/>
    <w:rsid w:val="005603A7"/>
    <w:rsid w:val="005603C3"/>
    <w:rsid w:val="00560A52"/>
    <w:rsid w:val="00560CE0"/>
    <w:rsid w:val="00561029"/>
    <w:rsid w:val="005612AB"/>
    <w:rsid w:val="005612C7"/>
    <w:rsid w:val="00562ED2"/>
    <w:rsid w:val="0056379C"/>
    <w:rsid w:val="005639B6"/>
    <w:rsid w:val="00563C5F"/>
    <w:rsid w:val="00563FBC"/>
    <w:rsid w:val="0056530E"/>
    <w:rsid w:val="005653B1"/>
    <w:rsid w:val="00565AF4"/>
    <w:rsid w:val="00565B49"/>
    <w:rsid w:val="00565E2E"/>
    <w:rsid w:val="00567E85"/>
    <w:rsid w:val="0056FFCE"/>
    <w:rsid w:val="005700F2"/>
    <w:rsid w:val="00570115"/>
    <w:rsid w:val="0057074C"/>
    <w:rsid w:val="0057092B"/>
    <w:rsid w:val="00571564"/>
    <w:rsid w:val="00571690"/>
    <w:rsid w:val="00571D31"/>
    <w:rsid w:val="005720CB"/>
    <w:rsid w:val="005721A5"/>
    <w:rsid w:val="005724E9"/>
    <w:rsid w:val="005728EF"/>
    <w:rsid w:val="00572AFD"/>
    <w:rsid w:val="00573500"/>
    <w:rsid w:val="00573639"/>
    <w:rsid w:val="0057363E"/>
    <w:rsid w:val="00576640"/>
    <w:rsid w:val="0057694E"/>
    <w:rsid w:val="00576DD7"/>
    <w:rsid w:val="00577217"/>
    <w:rsid w:val="00577788"/>
    <w:rsid w:val="00577793"/>
    <w:rsid w:val="00577BE7"/>
    <w:rsid w:val="00577E04"/>
    <w:rsid w:val="00577F41"/>
    <w:rsid w:val="0058007E"/>
    <w:rsid w:val="0058036F"/>
    <w:rsid w:val="0058037A"/>
    <w:rsid w:val="0058069C"/>
    <w:rsid w:val="0058073C"/>
    <w:rsid w:val="00580C9B"/>
    <w:rsid w:val="005815BF"/>
    <w:rsid w:val="00581E72"/>
    <w:rsid w:val="00581E9C"/>
    <w:rsid w:val="00581FEC"/>
    <w:rsid w:val="0058222D"/>
    <w:rsid w:val="005827DE"/>
    <w:rsid w:val="00582EEC"/>
    <w:rsid w:val="0058343B"/>
    <w:rsid w:val="0058373F"/>
    <w:rsid w:val="00583A20"/>
    <w:rsid w:val="0058474F"/>
    <w:rsid w:val="00584D64"/>
    <w:rsid w:val="0058532A"/>
    <w:rsid w:val="0058577A"/>
    <w:rsid w:val="0059093D"/>
    <w:rsid w:val="005910D9"/>
    <w:rsid w:val="00591C68"/>
    <w:rsid w:val="00592948"/>
    <w:rsid w:val="00592B7A"/>
    <w:rsid w:val="00592DEA"/>
    <w:rsid w:val="00592F38"/>
    <w:rsid w:val="005933DE"/>
    <w:rsid w:val="0059372B"/>
    <w:rsid w:val="005968D2"/>
    <w:rsid w:val="005972B3"/>
    <w:rsid w:val="00597463"/>
    <w:rsid w:val="005A01F6"/>
    <w:rsid w:val="005A0532"/>
    <w:rsid w:val="005A13E2"/>
    <w:rsid w:val="005A203E"/>
    <w:rsid w:val="005A21E1"/>
    <w:rsid w:val="005A233E"/>
    <w:rsid w:val="005A2552"/>
    <w:rsid w:val="005A3CC7"/>
    <w:rsid w:val="005A454A"/>
    <w:rsid w:val="005A4995"/>
    <w:rsid w:val="005A4D25"/>
    <w:rsid w:val="005A59E1"/>
    <w:rsid w:val="005A5E76"/>
    <w:rsid w:val="005A645E"/>
    <w:rsid w:val="005A7368"/>
    <w:rsid w:val="005A787F"/>
    <w:rsid w:val="005A7916"/>
    <w:rsid w:val="005B1553"/>
    <w:rsid w:val="005B19A7"/>
    <w:rsid w:val="005B2EAC"/>
    <w:rsid w:val="005B400C"/>
    <w:rsid w:val="005B4085"/>
    <w:rsid w:val="005B4268"/>
    <w:rsid w:val="005B431B"/>
    <w:rsid w:val="005B4CF5"/>
    <w:rsid w:val="005B73DE"/>
    <w:rsid w:val="005B7D8D"/>
    <w:rsid w:val="005C0143"/>
    <w:rsid w:val="005C0B9E"/>
    <w:rsid w:val="005C0E13"/>
    <w:rsid w:val="005C1745"/>
    <w:rsid w:val="005C288B"/>
    <w:rsid w:val="005C2F22"/>
    <w:rsid w:val="005C2FAE"/>
    <w:rsid w:val="005C3903"/>
    <w:rsid w:val="005C51DF"/>
    <w:rsid w:val="005C522D"/>
    <w:rsid w:val="005C6334"/>
    <w:rsid w:val="005C6682"/>
    <w:rsid w:val="005C6C91"/>
    <w:rsid w:val="005C7B9E"/>
    <w:rsid w:val="005D0556"/>
    <w:rsid w:val="005D0C59"/>
    <w:rsid w:val="005D0C9E"/>
    <w:rsid w:val="005D1BE1"/>
    <w:rsid w:val="005D1FD3"/>
    <w:rsid w:val="005D29FC"/>
    <w:rsid w:val="005D2A5A"/>
    <w:rsid w:val="005D2A74"/>
    <w:rsid w:val="005D34AC"/>
    <w:rsid w:val="005D374C"/>
    <w:rsid w:val="005D3C8A"/>
    <w:rsid w:val="005D43FD"/>
    <w:rsid w:val="005D47DC"/>
    <w:rsid w:val="005D4842"/>
    <w:rsid w:val="005D48FF"/>
    <w:rsid w:val="005D4B1B"/>
    <w:rsid w:val="005D4D61"/>
    <w:rsid w:val="005D5AB7"/>
    <w:rsid w:val="005D6772"/>
    <w:rsid w:val="005D68E4"/>
    <w:rsid w:val="005D6D8D"/>
    <w:rsid w:val="005D781F"/>
    <w:rsid w:val="005D7DC0"/>
    <w:rsid w:val="005E0319"/>
    <w:rsid w:val="005E0343"/>
    <w:rsid w:val="005E0360"/>
    <w:rsid w:val="005E0C4B"/>
    <w:rsid w:val="005E0EAC"/>
    <w:rsid w:val="005E2732"/>
    <w:rsid w:val="005E2DD5"/>
    <w:rsid w:val="005E3CE8"/>
    <w:rsid w:val="005E3D58"/>
    <w:rsid w:val="005E4209"/>
    <w:rsid w:val="005E43F0"/>
    <w:rsid w:val="005E4CF6"/>
    <w:rsid w:val="005E4D7C"/>
    <w:rsid w:val="005E6971"/>
    <w:rsid w:val="005E69AB"/>
    <w:rsid w:val="005E6EED"/>
    <w:rsid w:val="005E6F69"/>
    <w:rsid w:val="005F024A"/>
    <w:rsid w:val="005F1322"/>
    <w:rsid w:val="005F1636"/>
    <w:rsid w:val="005F1DAF"/>
    <w:rsid w:val="005F29AC"/>
    <w:rsid w:val="005F3623"/>
    <w:rsid w:val="005F4B1F"/>
    <w:rsid w:val="005F4B97"/>
    <w:rsid w:val="005F51E9"/>
    <w:rsid w:val="005F52CF"/>
    <w:rsid w:val="005F6643"/>
    <w:rsid w:val="005F68F9"/>
    <w:rsid w:val="005F6A62"/>
    <w:rsid w:val="005F7045"/>
    <w:rsid w:val="005F75E3"/>
    <w:rsid w:val="006007CA"/>
    <w:rsid w:val="00600901"/>
    <w:rsid w:val="00600DBF"/>
    <w:rsid w:val="00600DF5"/>
    <w:rsid w:val="00600FCA"/>
    <w:rsid w:val="006016D5"/>
    <w:rsid w:val="0060232C"/>
    <w:rsid w:val="00602529"/>
    <w:rsid w:val="006030FF"/>
    <w:rsid w:val="0060314E"/>
    <w:rsid w:val="00603E26"/>
    <w:rsid w:val="00603FD6"/>
    <w:rsid w:val="00604581"/>
    <w:rsid w:val="006047C2"/>
    <w:rsid w:val="0060554B"/>
    <w:rsid w:val="00605639"/>
    <w:rsid w:val="00605A54"/>
    <w:rsid w:val="00605ADC"/>
    <w:rsid w:val="00605C22"/>
    <w:rsid w:val="00606DB2"/>
    <w:rsid w:val="00606E0B"/>
    <w:rsid w:val="0060701F"/>
    <w:rsid w:val="0060781D"/>
    <w:rsid w:val="006100CE"/>
    <w:rsid w:val="00610115"/>
    <w:rsid w:val="0061062E"/>
    <w:rsid w:val="00610BE1"/>
    <w:rsid w:val="00610DDE"/>
    <w:rsid w:val="00611175"/>
    <w:rsid w:val="00612823"/>
    <w:rsid w:val="006129E9"/>
    <w:rsid w:val="0061325A"/>
    <w:rsid w:val="00613893"/>
    <w:rsid w:val="006149A5"/>
    <w:rsid w:val="00615B96"/>
    <w:rsid w:val="00615E5A"/>
    <w:rsid w:val="00616ED3"/>
    <w:rsid w:val="006172D7"/>
    <w:rsid w:val="00617561"/>
    <w:rsid w:val="006176EE"/>
    <w:rsid w:val="0062096A"/>
    <w:rsid w:val="006209B0"/>
    <w:rsid w:val="00620B49"/>
    <w:rsid w:val="00621027"/>
    <w:rsid w:val="00621FDC"/>
    <w:rsid w:val="00622370"/>
    <w:rsid w:val="006233EF"/>
    <w:rsid w:val="0062399D"/>
    <w:rsid w:val="00623AF3"/>
    <w:rsid w:val="00624399"/>
    <w:rsid w:val="00624429"/>
    <w:rsid w:val="0062529F"/>
    <w:rsid w:val="00625487"/>
    <w:rsid w:val="006255CE"/>
    <w:rsid w:val="00625F10"/>
    <w:rsid w:val="00626060"/>
    <w:rsid w:val="00626481"/>
    <w:rsid w:val="00626EB0"/>
    <w:rsid w:val="006272C9"/>
    <w:rsid w:val="006273CC"/>
    <w:rsid w:val="0063060B"/>
    <w:rsid w:val="006311D8"/>
    <w:rsid w:val="00631348"/>
    <w:rsid w:val="00633553"/>
    <w:rsid w:val="00633DFD"/>
    <w:rsid w:val="00634B79"/>
    <w:rsid w:val="00634C6C"/>
    <w:rsid w:val="00635D1E"/>
    <w:rsid w:val="00635DEC"/>
    <w:rsid w:val="006362AE"/>
    <w:rsid w:val="00636CCB"/>
    <w:rsid w:val="0064030F"/>
    <w:rsid w:val="0064158A"/>
    <w:rsid w:val="00641A99"/>
    <w:rsid w:val="00641BA6"/>
    <w:rsid w:val="00642461"/>
    <w:rsid w:val="006456D2"/>
    <w:rsid w:val="00645773"/>
    <w:rsid w:val="00645829"/>
    <w:rsid w:val="00646132"/>
    <w:rsid w:val="00646949"/>
    <w:rsid w:val="006469CA"/>
    <w:rsid w:val="00646CF5"/>
    <w:rsid w:val="00646DE9"/>
    <w:rsid w:val="006479BF"/>
    <w:rsid w:val="006501A6"/>
    <w:rsid w:val="00651360"/>
    <w:rsid w:val="00652D58"/>
    <w:rsid w:val="006541B2"/>
    <w:rsid w:val="006545A9"/>
    <w:rsid w:val="006559DA"/>
    <w:rsid w:val="00656315"/>
    <w:rsid w:val="00656925"/>
    <w:rsid w:val="00656B38"/>
    <w:rsid w:val="00657063"/>
    <w:rsid w:val="0066305D"/>
    <w:rsid w:val="006643C2"/>
    <w:rsid w:val="00664F4F"/>
    <w:rsid w:val="00665AA3"/>
    <w:rsid w:val="00665C1B"/>
    <w:rsid w:val="00666890"/>
    <w:rsid w:val="006668C3"/>
    <w:rsid w:val="00666C95"/>
    <w:rsid w:val="00666D9B"/>
    <w:rsid w:val="0066C5FF"/>
    <w:rsid w:val="0067038B"/>
    <w:rsid w:val="00670450"/>
    <w:rsid w:val="00670B75"/>
    <w:rsid w:val="00670DAB"/>
    <w:rsid w:val="00671CFE"/>
    <w:rsid w:val="00671EFF"/>
    <w:rsid w:val="00672362"/>
    <w:rsid w:val="006733FD"/>
    <w:rsid w:val="00673769"/>
    <w:rsid w:val="00673D3B"/>
    <w:rsid w:val="006743C6"/>
    <w:rsid w:val="006752A3"/>
    <w:rsid w:val="0067562B"/>
    <w:rsid w:val="00675827"/>
    <w:rsid w:val="006759BD"/>
    <w:rsid w:val="00675ABE"/>
    <w:rsid w:val="00675DEC"/>
    <w:rsid w:val="00676F2B"/>
    <w:rsid w:val="00677618"/>
    <w:rsid w:val="00677F88"/>
    <w:rsid w:val="0067F08D"/>
    <w:rsid w:val="00680264"/>
    <w:rsid w:val="006802B4"/>
    <w:rsid w:val="00680A27"/>
    <w:rsid w:val="00680F87"/>
    <w:rsid w:val="00681105"/>
    <w:rsid w:val="006813B7"/>
    <w:rsid w:val="006813F2"/>
    <w:rsid w:val="00681602"/>
    <w:rsid w:val="006817A0"/>
    <w:rsid w:val="006822A1"/>
    <w:rsid w:val="00683147"/>
    <w:rsid w:val="0068373E"/>
    <w:rsid w:val="00683942"/>
    <w:rsid w:val="00684AFB"/>
    <w:rsid w:val="006876FC"/>
    <w:rsid w:val="00687B3F"/>
    <w:rsid w:val="00690876"/>
    <w:rsid w:val="006913CE"/>
    <w:rsid w:val="00692252"/>
    <w:rsid w:val="006922C0"/>
    <w:rsid w:val="00692C93"/>
    <w:rsid w:val="006937D5"/>
    <w:rsid w:val="00694405"/>
    <w:rsid w:val="006951B2"/>
    <w:rsid w:val="006954D5"/>
    <w:rsid w:val="006959CD"/>
    <w:rsid w:val="00695A31"/>
    <w:rsid w:val="00695C3A"/>
    <w:rsid w:val="00695E9F"/>
    <w:rsid w:val="00696451"/>
    <w:rsid w:val="0069779D"/>
    <w:rsid w:val="006977B6"/>
    <w:rsid w:val="00697BCC"/>
    <w:rsid w:val="00697C7C"/>
    <w:rsid w:val="006A0ABB"/>
    <w:rsid w:val="006A2B4C"/>
    <w:rsid w:val="006A2B88"/>
    <w:rsid w:val="006A3324"/>
    <w:rsid w:val="006A346F"/>
    <w:rsid w:val="006A376E"/>
    <w:rsid w:val="006A38BD"/>
    <w:rsid w:val="006A418E"/>
    <w:rsid w:val="006A4645"/>
    <w:rsid w:val="006A4CB3"/>
    <w:rsid w:val="006A502D"/>
    <w:rsid w:val="006A61C1"/>
    <w:rsid w:val="006A73F2"/>
    <w:rsid w:val="006A7786"/>
    <w:rsid w:val="006AE086"/>
    <w:rsid w:val="006B01BF"/>
    <w:rsid w:val="006B0B88"/>
    <w:rsid w:val="006B1E50"/>
    <w:rsid w:val="006B2348"/>
    <w:rsid w:val="006B28BC"/>
    <w:rsid w:val="006B35D2"/>
    <w:rsid w:val="006B4142"/>
    <w:rsid w:val="006B4488"/>
    <w:rsid w:val="006B5B43"/>
    <w:rsid w:val="006B5F35"/>
    <w:rsid w:val="006B600B"/>
    <w:rsid w:val="006B6087"/>
    <w:rsid w:val="006B61A6"/>
    <w:rsid w:val="006B6340"/>
    <w:rsid w:val="006B6365"/>
    <w:rsid w:val="006B6913"/>
    <w:rsid w:val="006B6AE9"/>
    <w:rsid w:val="006B6EA4"/>
    <w:rsid w:val="006B7505"/>
    <w:rsid w:val="006B76FB"/>
    <w:rsid w:val="006C0D04"/>
    <w:rsid w:val="006C1FE3"/>
    <w:rsid w:val="006C2263"/>
    <w:rsid w:val="006C2396"/>
    <w:rsid w:val="006C2B21"/>
    <w:rsid w:val="006C326E"/>
    <w:rsid w:val="006C3831"/>
    <w:rsid w:val="006C507E"/>
    <w:rsid w:val="006C50B3"/>
    <w:rsid w:val="006C54B8"/>
    <w:rsid w:val="006C5854"/>
    <w:rsid w:val="006C665A"/>
    <w:rsid w:val="006C669C"/>
    <w:rsid w:val="006C6BEF"/>
    <w:rsid w:val="006C7193"/>
    <w:rsid w:val="006C72F0"/>
    <w:rsid w:val="006C76F3"/>
    <w:rsid w:val="006C78EC"/>
    <w:rsid w:val="006D0060"/>
    <w:rsid w:val="006D0DB2"/>
    <w:rsid w:val="006D1145"/>
    <w:rsid w:val="006D1583"/>
    <w:rsid w:val="006D1CDC"/>
    <w:rsid w:val="006D2FAE"/>
    <w:rsid w:val="006D55A0"/>
    <w:rsid w:val="006D62C4"/>
    <w:rsid w:val="006D63D7"/>
    <w:rsid w:val="006D6463"/>
    <w:rsid w:val="006D64F8"/>
    <w:rsid w:val="006E0944"/>
    <w:rsid w:val="006E1199"/>
    <w:rsid w:val="006E1549"/>
    <w:rsid w:val="006E1858"/>
    <w:rsid w:val="006E1933"/>
    <w:rsid w:val="006E227D"/>
    <w:rsid w:val="006E2CE0"/>
    <w:rsid w:val="006E2DCB"/>
    <w:rsid w:val="006E32AC"/>
    <w:rsid w:val="006E34DF"/>
    <w:rsid w:val="006E3809"/>
    <w:rsid w:val="006E44A2"/>
    <w:rsid w:val="006E5157"/>
    <w:rsid w:val="006E55E8"/>
    <w:rsid w:val="006E6D7D"/>
    <w:rsid w:val="006E7A78"/>
    <w:rsid w:val="006F02AE"/>
    <w:rsid w:val="006F0356"/>
    <w:rsid w:val="006F0418"/>
    <w:rsid w:val="006F0796"/>
    <w:rsid w:val="006F0B85"/>
    <w:rsid w:val="006F103B"/>
    <w:rsid w:val="006F1B9D"/>
    <w:rsid w:val="006F25B7"/>
    <w:rsid w:val="006F2F3C"/>
    <w:rsid w:val="006F4332"/>
    <w:rsid w:val="006F475B"/>
    <w:rsid w:val="006F5B5A"/>
    <w:rsid w:val="006F6839"/>
    <w:rsid w:val="006F6D3F"/>
    <w:rsid w:val="006F730F"/>
    <w:rsid w:val="007002E8"/>
    <w:rsid w:val="007007E1"/>
    <w:rsid w:val="007010DE"/>
    <w:rsid w:val="00702752"/>
    <w:rsid w:val="007033A3"/>
    <w:rsid w:val="00703D26"/>
    <w:rsid w:val="007050F9"/>
    <w:rsid w:val="00705566"/>
    <w:rsid w:val="007056C5"/>
    <w:rsid w:val="00705B16"/>
    <w:rsid w:val="00706632"/>
    <w:rsid w:val="00706735"/>
    <w:rsid w:val="00706BB4"/>
    <w:rsid w:val="00706C74"/>
    <w:rsid w:val="00706DEA"/>
    <w:rsid w:val="007073A4"/>
    <w:rsid w:val="007073B4"/>
    <w:rsid w:val="00707761"/>
    <w:rsid w:val="0070799E"/>
    <w:rsid w:val="0071091B"/>
    <w:rsid w:val="00710A9D"/>
    <w:rsid w:val="007110DC"/>
    <w:rsid w:val="00711146"/>
    <w:rsid w:val="007114E4"/>
    <w:rsid w:val="007118AC"/>
    <w:rsid w:val="00711C39"/>
    <w:rsid w:val="00712AF1"/>
    <w:rsid w:val="00712C5A"/>
    <w:rsid w:val="00712CD5"/>
    <w:rsid w:val="00713002"/>
    <w:rsid w:val="00713596"/>
    <w:rsid w:val="00715755"/>
    <w:rsid w:val="0071625F"/>
    <w:rsid w:val="00716CCB"/>
    <w:rsid w:val="00717842"/>
    <w:rsid w:val="00720238"/>
    <w:rsid w:val="0072053D"/>
    <w:rsid w:val="007209E2"/>
    <w:rsid w:val="00720A99"/>
    <w:rsid w:val="00720CA1"/>
    <w:rsid w:val="00720F75"/>
    <w:rsid w:val="007220E3"/>
    <w:rsid w:val="00722E83"/>
    <w:rsid w:val="0072377D"/>
    <w:rsid w:val="0072392E"/>
    <w:rsid w:val="00723E33"/>
    <w:rsid w:val="00724BE6"/>
    <w:rsid w:val="007253BE"/>
    <w:rsid w:val="0072705B"/>
    <w:rsid w:val="00727087"/>
    <w:rsid w:val="007271DA"/>
    <w:rsid w:val="007313FE"/>
    <w:rsid w:val="007315B5"/>
    <w:rsid w:val="00731728"/>
    <w:rsid w:val="00731741"/>
    <w:rsid w:val="00732441"/>
    <w:rsid w:val="007324D5"/>
    <w:rsid w:val="00732FC8"/>
    <w:rsid w:val="007333F8"/>
    <w:rsid w:val="00733AD7"/>
    <w:rsid w:val="00733B9E"/>
    <w:rsid w:val="00733E93"/>
    <w:rsid w:val="00733FFF"/>
    <w:rsid w:val="00734389"/>
    <w:rsid w:val="007353A6"/>
    <w:rsid w:val="007356DF"/>
    <w:rsid w:val="00736409"/>
    <w:rsid w:val="007369B0"/>
    <w:rsid w:val="00736BE6"/>
    <w:rsid w:val="00736CF0"/>
    <w:rsid w:val="00737D9B"/>
    <w:rsid w:val="00740602"/>
    <w:rsid w:val="00740C55"/>
    <w:rsid w:val="007415CC"/>
    <w:rsid w:val="00741668"/>
    <w:rsid w:val="00741A0A"/>
    <w:rsid w:val="00742271"/>
    <w:rsid w:val="007428F3"/>
    <w:rsid w:val="00742C07"/>
    <w:rsid w:val="00743271"/>
    <w:rsid w:val="0074353E"/>
    <w:rsid w:val="00743A98"/>
    <w:rsid w:val="00743DA2"/>
    <w:rsid w:val="00744387"/>
    <w:rsid w:val="00744D03"/>
    <w:rsid w:val="007451A8"/>
    <w:rsid w:val="00745405"/>
    <w:rsid w:val="007467F1"/>
    <w:rsid w:val="007474AB"/>
    <w:rsid w:val="007505A3"/>
    <w:rsid w:val="00751310"/>
    <w:rsid w:val="00751417"/>
    <w:rsid w:val="0075158F"/>
    <w:rsid w:val="00752A9E"/>
    <w:rsid w:val="00752C87"/>
    <w:rsid w:val="00754395"/>
    <w:rsid w:val="00754C82"/>
    <w:rsid w:val="00755BAA"/>
    <w:rsid w:val="00755FE8"/>
    <w:rsid w:val="00756245"/>
    <w:rsid w:val="007567AB"/>
    <w:rsid w:val="007568A5"/>
    <w:rsid w:val="00757701"/>
    <w:rsid w:val="007602D5"/>
    <w:rsid w:val="007609ED"/>
    <w:rsid w:val="00760AB9"/>
    <w:rsid w:val="00761C38"/>
    <w:rsid w:val="00761E76"/>
    <w:rsid w:val="00763096"/>
    <w:rsid w:val="00763482"/>
    <w:rsid w:val="00763857"/>
    <w:rsid w:val="00763906"/>
    <w:rsid w:val="00763B40"/>
    <w:rsid w:val="0076459C"/>
    <w:rsid w:val="00765145"/>
    <w:rsid w:val="00765E73"/>
    <w:rsid w:val="00766DB0"/>
    <w:rsid w:val="00766E67"/>
    <w:rsid w:val="00766F9A"/>
    <w:rsid w:val="007670E0"/>
    <w:rsid w:val="0076758B"/>
    <w:rsid w:val="00767CE6"/>
    <w:rsid w:val="00770C68"/>
    <w:rsid w:val="00770FEE"/>
    <w:rsid w:val="007710FF"/>
    <w:rsid w:val="007713AE"/>
    <w:rsid w:val="0077164C"/>
    <w:rsid w:val="007716F3"/>
    <w:rsid w:val="00771CDB"/>
    <w:rsid w:val="00771FA5"/>
    <w:rsid w:val="00772F9B"/>
    <w:rsid w:val="00774129"/>
    <w:rsid w:val="00774686"/>
    <w:rsid w:val="00774B4D"/>
    <w:rsid w:val="0077507D"/>
    <w:rsid w:val="00776222"/>
    <w:rsid w:val="00776949"/>
    <w:rsid w:val="00776962"/>
    <w:rsid w:val="00777C12"/>
    <w:rsid w:val="0077A50A"/>
    <w:rsid w:val="00780505"/>
    <w:rsid w:val="00780EAE"/>
    <w:rsid w:val="0078194B"/>
    <w:rsid w:val="00781B08"/>
    <w:rsid w:val="00782147"/>
    <w:rsid w:val="007825FC"/>
    <w:rsid w:val="00783ECE"/>
    <w:rsid w:val="00784304"/>
    <w:rsid w:val="00785830"/>
    <w:rsid w:val="00785D0E"/>
    <w:rsid w:val="00785DA7"/>
    <w:rsid w:val="00786595"/>
    <w:rsid w:val="00786938"/>
    <w:rsid w:val="00786948"/>
    <w:rsid w:val="00786B15"/>
    <w:rsid w:val="00786FCE"/>
    <w:rsid w:val="00787286"/>
    <w:rsid w:val="00787B5E"/>
    <w:rsid w:val="00787C36"/>
    <w:rsid w:val="007906EB"/>
    <w:rsid w:val="007908A0"/>
    <w:rsid w:val="007927ED"/>
    <w:rsid w:val="00792ACC"/>
    <w:rsid w:val="007937BF"/>
    <w:rsid w:val="00793B73"/>
    <w:rsid w:val="00794318"/>
    <w:rsid w:val="00795AF3"/>
    <w:rsid w:val="00795D3C"/>
    <w:rsid w:val="00796A11"/>
    <w:rsid w:val="00797678"/>
    <w:rsid w:val="00797775"/>
    <w:rsid w:val="007A01A7"/>
    <w:rsid w:val="007A0352"/>
    <w:rsid w:val="007A0545"/>
    <w:rsid w:val="007A05ED"/>
    <w:rsid w:val="007A0E91"/>
    <w:rsid w:val="007A0F81"/>
    <w:rsid w:val="007A1239"/>
    <w:rsid w:val="007A1C63"/>
    <w:rsid w:val="007A230D"/>
    <w:rsid w:val="007A2344"/>
    <w:rsid w:val="007A23A3"/>
    <w:rsid w:val="007A2BE3"/>
    <w:rsid w:val="007A3D77"/>
    <w:rsid w:val="007A3DDB"/>
    <w:rsid w:val="007A4511"/>
    <w:rsid w:val="007A4895"/>
    <w:rsid w:val="007A4FEB"/>
    <w:rsid w:val="007A5321"/>
    <w:rsid w:val="007A5501"/>
    <w:rsid w:val="007A5520"/>
    <w:rsid w:val="007A60EB"/>
    <w:rsid w:val="007A638C"/>
    <w:rsid w:val="007A64D3"/>
    <w:rsid w:val="007A6505"/>
    <w:rsid w:val="007A7A5D"/>
    <w:rsid w:val="007A7A8C"/>
    <w:rsid w:val="007B014B"/>
    <w:rsid w:val="007B0ABA"/>
    <w:rsid w:val="007B0C9D"/>
    <w:rsid w:val="007B1058"/>
    <w:rsid w:val="007B1519"/>
    <w:rsid w:val="007B1993"/>
    <w:rsid w:val="007B21E3"/>
    <w:rsid w:val="007B2EA7"/>
    <w:rsid w:val="007B42EA"/>
    <w:rsid w:val="007B49F5"/>
    <w:rsid w:val="007B5176"/>
    <w:rsid w:val="007B5194"/>
    <w:rsid w:val="007B59C8"/>
    <w:rsid w:val="007B653B"/>
    <w:rsid w:val="007B77CA"/>
    <w:rsid w:val="007B7A01"/>
    <w:rsid w:val="007B7B31"/>
    <w:rsid w:val="007C0825"/>
    <w:rsid w:val="007C0BD2"/>
    <w:rsid w:val="007C1183"/>
    <w:rsid w:val="007C12C9"/>
    <w:rsid w:val="007C1585"/>
    <w:rsid w:val="007C2170"/>
    <w:rsid w:val="007C2659"/>
    <w:rsid w:val="007C31BE"/>
    <w:rsid w:val="007C6527"/>
    <w:rsid w:val="007C6D7C"/>
    <w:rsid w:val="007C6ED8"/>
    <w:rsid w:val="007C6F37"/>
    <w:rsid w:val="007C6F84"/>
    <w:rsid w:val="007C74A7"/>
    <w:rsid w:val="007C7D99"/>
    <w:rsid w:val="007D1DF1"/>
    <w:rsid w:val="007D2C3B"/>
    <w:rsid w:val="007D3921"/>
    <w:rsid w:val="007D3953"/>
    <w:rsid w:val="007D3EEE"/>
    <w:rsid w:val="007D45A6"/>
    <w:rsid w:val="007D4635"/>
    <w:rsid w:val="007D4B4B"/>
    <w:rsid w:val="007D4C7E"/>
    <w:rsid w:val="007D538F"/>
    <w:rsid w:val="007D5414"/>
    <w:rsid w:val="007D5B5E"/>
    <w:rsid w:val="007D5CBC"/>
    <w:rsid w:val="007D5FBB"/>
    <w:rsid w:val="007D65EF"/>
    <w:rsid w:val="007D6D29"/>
    <w:rsid w:val="007D6E58"/>
    <w:rsid w:val="007D718F"/>
    <w:rsid w:val="007D73AE"/>
    <w:rsid w:val="007D74FA"/>
    <w:rsid w:val="007D798E"/>
    <w:rsid w:val="007E00DF"/>
    <w:rsid w:val="007E02CC"/>
    <w:rsid w:val="007E0473"/>
    <w:rsid w:val="007E088B"/>
    <w:rsid w:val="007E0C54"/>
    <w:rsid w:val="007E2115"/>
    <w:rsid w:val="007E2248"/>
    <w:rsid w:val="007E2B78"/>
    <w:rsid w:val="007E319F"/>
    <w:rsid w:val="007E3343"/>
    <w:rsid w:val="007E4437"/>
    <w:rsid w:val="007E47C0"/>
    <w:rsid w:val="007E4820"/>
    <w:rsid w:val="007E4C3F"/>
    <w:rsid w:val="007E624B"/>
    <w:rsid w:val="007E6970"/>
    <w:rsid w:val="007E7348"/>
    <w:rsid w:val="007E7485"/>
    <w:rsid w:val="007E7C64"/>
    <w:rsid w:val="007E7F34"/>
    <w:rsid w:val="007F1586"/>
    <w:rsid w:val="007F27D5"/>
    <w:rsid w:val="007F2953"/>
    <w:rsid w:val="007F2D85"/>
    <w:rsid w:val="007F33A3"/>
    <w:rsid w:val="007F3479"/>
    <w:rsid w:val="007F4EFD"/>
    <w:rsid w:val="007F550D"/>
    <w:rsid w:val="007F7999"/>
    <w:rsid w:val="008007BD"/>
    <w:rsid w:val="0080081C"/>
    <w:rsid w:val="00800CD8"/>
    <w:rsid w:val="00801593"/>
    <w:rsid w:val="00802546"/>
    <w:rsid w:val="00802BDE"/>
    <w:rsid w:val="00802C95"/>
    <w:rsid w:val="00802EAF"/>
    <w:rsid w:val="0080351B"/>
    <w:rsid w:val="00803B15"/>
    <w:rsid w:val="00804496"/>
    <w:rsid w:val="00804C6D"/>
    <w:rsid w:val="00805132"/>
    <w:rsid w:val="008056EA"/>
    <w:rsid w:val="00805C75"/>
    <w:rsid w:val="008069F5"/>
    <w:rsid w:val="0080713E"/>
    <w:rsid w:val="00807153"/>
    <w:rsid w:val="008076F5"/>
    <w:rsid w:val="00807773"/>
    <w:rsid w:val="00807C52"/>
    <w:rsid w:val="00807E0D"/>
    <w:rsid w:val="00810CDC"/>
    <w:rsid w:val="00810D6A"/>
    <w:rsid w:val="0081144B"/>
    <w:rsid w:val="008125DC"/>
    <w:rsid w:val="00812639"/>
    <w:rsid w:val="008126A6"/>
    <w:rsid w:val="00812F81"/>
    <w:rsid w:val="00813696"/>
    <w:rsid w:val="00813CD3"/>
    <w:rsid w:val="00814993"/>
    <w:rsid w:val="00814F36"/>
    <w:rsid w:val="00815F35"/>
    <w:rsid w:val="00816720"/>
    <w:rsid w:val="00816B18"/>
    <w:rsid w:val="00816C55"/>
    <w:rsid w:val="00816D78"/>
    <w:rsid w:val="0081722A"/>
    <w:rsid w:val="008175E2"/>
    <w:rsid w:val="00817894"/>
    <w:rsid w:val="00817A82"/>
    <w:rsid w:val="0081A393"/>
    <w:rsid w:val="00820348"/>
    <w:rsid w:val="0082080F"/>
    <w:rsid w:val="00820E00"/>
    <w:rsid w:val="00820E0B"/>
    <w:rsid w:val="00821205"/>
    <w:rsid w:val="008214F3"/>
    <w:rsid w:val="0082202E"/>
    <w:rsid w:val="0082278F"/>
    <w:rsid w:val="008227EB"/>
    <w:rsid w:val="00823027"/>
    <w:rsid w:val="00823147"/>
    <w:rsid w:val="0082397D"/>
    <w:rsid w:val="00825A54"/>
    <w:rsid w:val="00826890"/>
    <w:rsid w:val="008270EE"/>
    <w:rsid w:val="008273A8"/>
    <w:rsid w:val="00830550"/>
    <w:rsid w:val="008308DD"/>
    <w:rsid w:val="00831038"/>
    <w:rsid w:val="00831A40"/>
    <w:rsid w:val="00831DA5"/>
    <w:rsid w:val="00832A6D"/>
    <w:rsid w:val="00834444"/>
    <w:rsid w:val="008353D9"/>
    <w:rsid w:val="00835614"/>
    <w:rsid w:val="00835967"/>
    <w:rsid w:val="00835E10"/>
    <w:rsid w:val="00835E15"/>
    <w:rsid w:val="008362AF"/>
    <w:rsid w:val="008365A3"/>
    <w:rsid w:val="00836C64"/>
    <w:rsid w:val="00837289"/>
    <w:rsid w:val="008376B7"/>
    <w:rsid w:val="00837B22"/>
    <w:rsid w:val="00840190"/>
    <w:rsid w:val="008403F2"/>
    <w:rsid w:val="00840768"/>
    <w:rsid w:val="008417D8"/>
    <w:rsid w:val="00841C72"/>
    <w:rsid w:val="008422E8"/>
    <w:rsid w:val="008431D6"/>
    <w:rsid w:val="008432E0"/>
    <w:rsid w:val="00843461"/>
    <w:rsid w:val="0084381A"/>
    <w:rsid w:val="008439A1"/>
    <w:rsid w:val="008444B7"/>
    <w:rsid w:val="00844AD1"/>
    <w:rsid w:val="00844E3E"/>
    <w:rsid w:val="00845240"/>
    <w:rsid w:val="00846CAA"/>
    <w:rsid w:val="0085016F"/>
    <w:rsid w:val="0085068F"/>
    <w:rsid w:val="00852409"/>
    <w:rsid w:val="0085242E"/>
    <w:rsid w:val="00852CE3"/>
    <w:rsid w:val="008530E4"/>
    <w:rsid w:val="00853777"/>
    <w:rsid w:val="00853938"/>
    <w:rsid w:val="00853D47"/>
    <w:rsid w:val="00855734"/>
    <w:rsid w:val="00856061"/>
    <w:rsid w:val="008564BD"/>
    <w:rsid w:val="008564CB"/>
    <w:rsid w:val="00856F4D"/>
    <w:rsid w:val="0085732D"/>
    <w:rsid w:val="00860B57"/>
    <w:rsid w:val="008617FB"/>
    <w:rsid w:val="00861B2D"/>
    <w:rsid w:val="00861CDD"/>
    <w:rsid w:val="00861DDD"/>
    <w:rsid w:val="008629CC"/>
    <w:rsid w:val="00862AF5"/>
    <w:rsid w:val="00862B72"/>
    <w:rsid w:val="00862C2A"/>
    <w:rsid w:val="00862D69"/>
    <w:rsid w:val="008633CE"/>
    <w:rsid w:val="00863598"/>
    <w:rsid w:val="008643C7"/>
    <w:rsid w:val="008651F1"/>
    <w:rsid w:val="00865392"/>
    <w:rsid w:val="0086549F"/>
    <w:rsid w:val="00865549"/>
    <w:rsid w:val="00865E13"/>
    <w:rsid w:val="00865EB2"/>
    <w:rsid w:val="00866689"/>
    <w:rsid w:val="00866984"/>
    <w:rsid w:val="0086715F"/>
    <w:rsid w:val="008673E0"/>
    <w:rsid w:val="00870676"/>
    <w:rsid w:val="008719DD"/>
    <w:rsid w:val="00872C82"/>
    <w:rsid w:val="00872E75"/>
    <w:rsid w:val="00873672"/>
    <w:rsid w:val="008737C1"/>
    <w:rsid w:val="0087448B"/>
    <w:rsid w:val="00874984"/>
    <w:rsid w:val="00874F27"/>
    <w:rsid w:val="008757A3"/>
    <w:rsid w:val="0087584A"/>
    <w:rsid w:val="00875A16"/>
    <w:rsid w:val="00877B44"/>
    <w:rsid w:val="00880475"/>
    <w:rsid w:val="00880C57"/>
    <w:rsid w:val="008812B4"/>
    <w:rsid w:val="00881344"/>
    <w:rsid w:val="008815FC"/>
    <w:rsid w:val="00881D36"/>
    <w:rsid w:val="00881D7B"/>
    <w:rsid w:val="0088213C"/>
    <w:rsid w:val="008821DD"/>
    <w:rsid w:val="0088286F"/>
    <w:rsid w:val="00882A97"/>
    <w:rsid w:val="00882D58"/>
    <w:rsid w:val="00883A47"/>
    <w:rsid w:val="00883CE4"/>
    <w:rsid w:val="00883EB6"/>
    <w:rsid w:val="008841EB"/>
    <w:rsid w:val="008857D1"/>
    <w:rsid w:val="00886DC7"/>
    <w:rsid w:val="00887271"/>
    <w:rsid w:val="008872DC"/>
    <w:rsid w:val="00887B2B"/>
    <w:rsid w:val="00887B73"/>
    <w:rsid w:val="0089007A"/>
    <w:rsid w:val="008907E5"/>
    <w:rsid w:val="00891028"/>
    <w:rsid w:val="008914DF"/>
    <w:rsid w:val="00891590"/>
    <w:rsid w:val="00893D64"/>
    <w:rsid w:val="00893F68"/>
    <w:rsid w:val="00894386"/>
    <w:rsid w:val="00894887"/>
    <w:rsid w:val="008966D4"/>
    <w:rsid w:val="00896AFC"/>
    <w:rsid w:val="008A15E7"/>
    <w:rsid w:val="008A1B18"/>
    <w:rsid w:val="008A1F96"/>
    <w:rsid w:val="008A2203"/>
    <w:rsid w:val="008A3A3F"/>
    <w:rsid w:val="008A3EE1"/>
    <w:rsid w:val="008A4412"/>
    <w:rsid w:val="008A4D34"/>
    <w:rsid w:val="008A52BD"/>
    <w:rsid w:val="008A5442"/>
    <w:rsid w:val="008A6580"/>
    <w:rsid w:val="008A68BD"/>
    <w:rsid w:val="008A6AB7"/>
    <w:rsid w:val="008A7040"/>
    <w:rsid w:val="008B0308"/>
    <w:rsid w:val="008B13FB"/>
    <w:rsid w:val="008B1439"/>
    <w:rsid w:val="008B2317"/>
    <w:rsid w:val="008B2541"/>
    <w:rsid w:val="008B2DA6"/>
    <w:rsid w:val="008B43BA"/>
    <w:rsid w:val="008B476D"/>
    <w:rsid w:val="008B5A19"/>
    <w:rsid w:val="008B6EE6"/>
    <w:rsid w:val="008B6F46"/>
    <w:rsid w:val="008B721B"/>
    <w:rsid w:val="008B7260"/>
    <w:rsid w:val="008B7D7D"/>
    <w:rsid w:val="008B7DDF"/>
    <w:rsid w:val="008C0723"/>
    <w:rsid w:val="008C0DBA"/>
    <w:rsid w:val="008C18A6"/>
    <w:rsid w:val="008C19AE"/>
    <w:rsid w:val="008C1CE9"/>
    <w:rsid w:val="008C2FCD"/>
    <w:rsid w:val="008C31B7"/>
    <w:rsid w:val="008C3B32"/>
    <w:rsid w:val="008C4479"/>
    <w:rsid w:val="008C4C84"/>
    <w:rsid w:val="008C4CDD"/>
    <w:rsid w:val="008C4F7B"/>
    <w:rsid w:val="008C54A1"/>
    <w:rsid w:val="008C580F"/>
    <w:rsid w:val="008C627A"/>
    <w:rsid w:val="008C70CA"/>
    <w:rsid w:val="008D00BD"/>
    <w:rsid w:val="008D0319"/>
    <w:rsid w:val="008D0AA0"/>
    <w:rsid w:val="008D0D58"/>
    <w:rsid w:val="008D106F"/>
    <w:rsid w:val="008D1B5C"/>
    <w:rsid w:val="008D3120"/>
    <w:rsid w:val="008D397D"/>
    <w:rsid w:val="008D412A"/>
    <w:rsid w:val="008D4465"/>
    <w:rsid w:val="008D5E8F"/>
    <w:rsid w:val="008D6CFE"/>
    <w:rsid w:val="008D768E"/>
    <w:rsid w:val="008D78A6"/>
    <w:rsid w:val="008E1279"/>
    <w:rsid w:val="008E1BB6"/>
    <w:rsid w:val="008E2182"/>
    <w:rsid w:val="008E324F"/>
    <w:rsid w:val="008E3250"/>
    <w:rsid w:val="008E4D30"/>
    <w:rsid w:val="008E4F3C"/>
    <w:rsid w:val="008E6C3D"/>
    <w:rsid w:val="008E7680"/>
    <w:rsid w:val="008E7B26"/>
    <w:rsid w:val="008F052D"/>
    <w:rsid w:val="008F0810"/>
    <w:rsid w:val="008F0B6D"/>
    <w:rsid w:val="008F0D9A"/>
    <w:rsid w:val="008F1327"/>
    <w:rsid w:val="008F231F"/>
    <w:rsid w:val="008F25D8"/>
    <w:rsid w:val="008F2E69"/>
    <w:rsid w:val="008F2F1B"/>
    <w:rsid w:val="008F35A3"/>
    <w:rsid w:val="008F3EA2"/>
    <w:rsid w:val="008F455C"/>
    <w:rsid w:val="008F4631"/>
    <w:rsid w:val="008F473A"/>
    <w:rsid w:val="008F4BE7"/>
    <w:rsid w:val="008F4EEE"/>
    <w:rsid w:val="008F51DD"/>
    <w:rsid w:val="008F5DDC"/>
    <w:rsid w:val="008F5F08"/>
    <w:rsid w:val="008F6FDB"/>
    <w:rsid w:val="008F7E10"/>
    <w:rsid w:val="009003B9"/>
    <w:rsid w:val="00900501"/>
    <w:rsid w:val="00900F81"/>
    <w:rsid w:val="00901105"/>
    <w:rsid w:val="009012F7"/>
    <w:rsid w:val="00901DDE"/>
    <w:rsid w:val="00902293"/>
    <w:rsid w:val="00902332"/>
    <w:rsid w:val="00902672"/>
    <w:rsid w:val="009026CB"/>
    <w:rsid w:val="00902E97"/>
    <w:rsid w:val="00904B66"/>
    <w:rsid w:val="00905096"/>
    <w:rsid w:val="00905201"/>
    <w:rsid w:val="00905FDF"/>
    <w:rsid w:val="009065D0"/>
    <w:rsid w:val="00906D33"/>
    <w:rsid w:val="00907ECA"/>
    <w:rsid w:val="00907F29"/>
    <w:rsid w:val="0091031A"/>
    <w:rsid w:val="0091075C"/>
    <w:rsid w:val="00910C2C"/>
    <w:rsid w:val="00911F7B"/>
    <w:rsid w:val="00912086"/>
    <w:rsid w:val="0091219F"/>
    <w:rsid w:val="00912687"/>
    <w:rsid w:val="0091299B"/>
    <w:rsid w:val="00912DBB"/>
    <w:rsid w:val="00913C1C"/>
    <w:rsid w:val="009142C4"/>
    <w:rsid w:val="00916366"/>
    <w:rsid w:val="009171DD"/>
    <w:rsid w:val="0092089E"/>
    <w:rsid w:val="009209E0"/>
    <w:rsid w:val="00920D74"/>
    <w:rsid w:val="009213CB"/>
    <w:rsid w:val="00921460"/>
    <w:rsid w:val="00921B1B"/>
    <w:rsid w:val="00923065"/>
    <w:rsid w:val="00923069"/>
    <w:rsid w:val="009243A7"/>
    <w:rsid w:val="00925184"/>
    <w:rsid w:val="00925B36"/>
    <w:rsid w:val="009260A9"/>
    <w:rsid w:val="00926917"/>
    <w:rsid w:val="00926B56"/>
    <w:rsid w:val="00926B6D"/>
    <w:rsid w:val="00927862"/>
    <w:rsid w:val="0093069D"/>
    <w:rsid w:val="009309B2"/>
    <w:rsid w:val="0093173D"/>
    <w:rsid w:val="00931D2A"/>
    <w:rsid w:val="00931F6D"/>
    <w:rsid w:val="00932AC3"/>
    <w:rsid w:val="00932B80"/>
    <w:rsid w:val="00933A8E"/>
    <w:rsid w:val="009346FB"/>
    <w:rsid w:val="00934834"/>
    <w:rsid w:val="00934C56"/>
    <w:rsid w:val="00935291"/>
    <w:rsid w:val="00935DD1"/>
    <w:rsid w:val="009363C7"/>
    <w:rsid w:val="00936872"/>
    <w:rsid w:val="0093709E"/>
    <w:rsid w:val="00937229"/>
    <w:rsid w:val="00937285"/>
    <w:rsid w:val="009401AC"/>
    <w:rsid w:val="0094151B"/>
    <w:rsid w:val="00941BF5"/>
    <w:rsid w:val="009422D4"/>
    <w:rsid w:val="00942500"/>
    <w:rsid w:val="00942A96"/>
    <w:rsid w:val="00942B0D"/>
    <w:rsid w:val="00943022"/>
    <w:rsid w:val="00943B76"/>
    <w:rsid w:val="00944781"/>
    <w:rsid w:val="00944DDD"/>
    <w:rsid w:val="00945C1D"/>
    <w:rsid w:val="00946B6B"/>
    <w:rsid w:val="00946F50"/>
    <w:rsid w:val="00947272"/>
    <w:rsid w:val="009474FA"/>
    <w:rsid w:val="00947581"/>
    <w:rsid w:val="00951495"/>
    <w:rsid w:val="009519B4"/>
    <w:rsid w:val="00951A09"/>
    <w:rsid w:val="00952BFE"/>
    <w:rsid w:val="00952FA7"/>
    <w:rsid w:val="009530BC"/>
    <w:rsid w:val="00953AE8"/>
    <w:rsid w:val="00953CFA"/>
    <w:rsid w:val="0095418A"/>
    <w:rsid w:val="009541BE"/>
    <w:rsid w:val="00954414"/>
    <w:rsid w:val="009545D4"/>
    <w:rsid w:val="00954EF4"/>
    <w:rsid w:val="0095583C"/>
    <w:rsid w:val="00955AE3"/>
    <w:rsid w:val="009560FD"/>
    <w:rsid w:val="00956A01"/>
    <w:rsid w:val="00957634"/>
    <w:rsid w:val="00960D7C"/>
    <w:rsid w:val="00961738"/>
    <w:rsid w:val="009619D7"/>
    <w:rsid w:val="00961CE2"/>
    <w:rsid w:val="00961E0B"/>
    <w:rsid w:val="009620C6"/>
    <w:rsid w:val="009621E7"/>
    <w:rsid w:val="00962677"/>
    <w:rsid w:val="009626B4"/>
    <w:rsid w:val="0096279E"/>
    <w:rsid w:val="0096307F"/>
    <w:rsid w:val="0096309E"/>
    <w:rsid w:val="0096310F"/>
    <w:rsid w:val="00963639"/>
    <w:rsid w:val="009637F6"/>
    <w:rsid w:val="0096406B"/>
    <w:rsid w:val="0096408F"/>
    <w:rsid w:val="00964130"/>
    <w:rsid w:val="00964781"/>
    <w:rsid w:val="009648B7"/>
    <w:rsid w:val="00965885"/>
    <w:rsid w:val="00966BDB"/>
    <w:rsid w:val="00966E66"/>
    <w:rsid w:val="009670EF"/>
    <w:rsid w:val="009671DB"/>
    <w:rsid w:val="009678E6"/>
    <w:rsid w:val="00970588"/>
    <w:rsid w:val="00970634"/>
    <w:rsid w:val="0097069C"/>
    <w:rsid w:val="00970A35"/>
    <w:rsid w:val="00970E87"/>
    <w:rsid w:val="009712C3"/>
    <w:rsid w:val="0097158A"/>
    <w:rsid w:val="00971B9F"/>
    <w:rsid w:val="00971C3F"/>
    <w:rsid w:val="009720DD"/>
    <w:rsid w:val="009725B2"/>
    <w:rsid w:val="00973D75"/>
    <w:rsid w:val="009747A9"/>
    <w:rsid w:val="009762DD"/>
    <w:rsid w:val="009778AC"/>
    <w:rsid w:val="009804A8"/>
    <w:rsid w:val="009808DA"/>
    <w:rsid w:val="009809B4"/>
    <w:rsid w:val="009809FC"/>
    <w:rsid w:val="00981202"/>
    <w:rsid w:val="00983648"/>
    <w:rsid w:val="0098383D"/>
    <w:rsid w:val="0098505A"/>
    <w:rsid w:val="009851C4"/>
    <w:rsid w:val="009852DE"/>
    <w:rsid w:val="00985E35"/>
    <w:rsid w:val="00986398"/>
    <w:rsid w:val="0098734F"/>
    <w:rsid w:val="00992037"/>
    <w:rsid w:val="00992D70"/>
    <w:rsid w:val="009931AB"/>
    <w:rsid w:val="00993B0A"/>
    <w:rsid w:val="009949CE"/>
    <w:rsid w:val="009950C9"/>
    <w:rsid w:val="0099541E"/>
    <w:rsid w:val="00995B93"/>
    <w:rsid w:val="00996C5E"/>
    <w:rsid w:val="009A0A8E"/>
    <w:rsid w:val="009A0D1B"/>
    <w:rsid w:val="009A2555"/>
    <w:rsid w:val="009A2AB9"/>
    <w:rsid w:val="009A3211"/>
    <w:rsid w:val="009A33FE"/>
    <w:rsid w:val="009A350F"/>
    <w:rsid w:val="009A46D6"/>
    <w:rsid w:val="009A66FA"/>
    <w:rsid w:val="009A67D7"/>
    <w:rsid w:val="009A7971"/>
    <w:rsid w:val="009A7B72"/>
    <w:rsid w:val="009A7D33"/>
    <w:rsid w:val="009B115B"/>
    <w:rsid w:val="009B1457"/>
    <w:rsid w:val="009B175F"/>
    <w:rsid w:val="009B1970"/>
    <w:rsid w:val="009B1DC4"/>
    <w:rsid w:val="009B2005"/>
    <w:rsid w:val="009B2FD5"/>
    <w:rsid w:val="009B3065"/>
    <w:rsid w:val="009B3582"/>
    <w:rsid w:val="009B3A04"/>
    <w:rsid w:val="009B3F2E"/>
    <w:rsid w:val="009B4144"/>
    <w:rsid w:val="009B4762"/>
    <w:rsid w:val="009B550C"/>
    <w:rsid w:val="009B5845"/>
    <w:rsid w:val="009B61BF"/>
    <w:rsid w:val="009B6302"/>
    <w:rsid w:val="009B66A0"/>
    <w:rsid w:val="009B6F15"/>
    <w:rsid w:val="009B73AB"/>
    <w:rsid w:val="009B7AF0"/>
    <w:rsid w:val="009B7D95"/>
    <w:rsid w:val="009C0F64"/>
    <w:rsid w:val="009C181E"/>
    <w:rsid w:val="009C1BD3"/>
    <w:rsid w:val="009C1F97"/>
    <w:rsid w:val="009C2496"/>
    <w:rsid w:val="009C26B3"/>
    <w:rsid w:val="009C29CA"/>
    <w:rsid w:val="009C3015"/>
    <w:rsid w:val="009C398C"/>
    <w:rsid w:val="009C4187"/>
    <w:rsid w:val="009C464C"/>
    <w:rsid w:val="009C4EF7"/>
    <w:rsid w:val="009C5B95"/>
    <w:rsid w:val="009C6325"/>
    <w:rsid w:val="009C647F"/>
    <w:rsid w:val="009C66A9"/>
    <w:rsid w:val="009D1031"/>
    <w:rsid w:val="009D1291"/>
    <w:rsid w:val="009D1395"/>
    <w:rsid w:val="009D1A55"/>
    <w:rsid w:val="009D1E87"/>
    <w:rsid w:val="009D20D2"/>
    <w:rsid w:val="009D2C1C"/>
    <w:rsid w:val="009D2FB6"/>
    <w:rsid w:val="009D383C"/>
    <w:rsid w:val="009D3A53"/>
    <w:rsid w:val="009D54C8"/>
    <w:rsid w:val="009D5A15"/>
    <w:rsid w:val="009D5EEA"/>
    <w:rsid w:val="009D607D"/>
    <w:rsid w:val="009D68E2"/>
    <w:rsid w:val="009D700C"/>
    <w:rsid w:val="009E0ADD"/>
    <w:rsid w:val="009E1826"/>
    <w:rsid w:val="009E1CFA"/>
    <w:rsid w:val="009E1DDD"/>
    <w:rsid w:val="009E1F21"/>
    <w:rsid w:val="009E2450"/>
    <w:rsid w:val="009E25AC"/>
    <w:rsid w:val="009E2B8D"/>
    <w:rsid w:val="009E3A40"/>
    <w:rsid w:val="009E3C8A"/>
    <w:rsid w:val="009E3E97"/>
    <w:rsid w:val="009E50B0"/>
    <w:rsid w:val="009E6A08"/>
    <w:rsid w:val="009E7116"/>
    <w:rsid w:val="009F07F8"/>
    <w:rsid w:val="009F15F0"/>
    <w:rsid w:val="009F1619"/>
    <w:rsid w:val="009F1B86"/>
    <w:rsid w:val="009F1D05"/>
    <w:rsid w:val="009F1E41"/>
    <w:rsid w:val="009F2094"/>
    <w:rsid w:val="009F2F2A"/>
    <w:rsid w:val="009F42F8"/>
    <w:rsid w:val="009F4DF5"/>
    <w:rsid w:val="009F66AB"/>
    <w:rsid w:val="009F6EAD"/>
    <w:rsid w:val="009F7137"/>
    <w:rsid w:val="009F72B0"/>
    <w:rsid w:val="009F751C"/>
    <w:rsid w:val="009F79C6"/>
    <w:rsid w:val="00A00981"/>
    <w:rsid w:val="00A00C0D"/>
    <w:rsid w:val="00A00F2D"/>
    <w:rsid w:val="00A01859"/>
    <w:rsid w:val="00A01CBD"/>
    <w:rsid w:val="00A038F3"/>
    <w:rsid w:val="00A04197"/>
    <w:rsid w:val="00A04256"/>
    <w:rsid w:val="00A04371"/>
    <w:rsid w:val="00A05D44"/>
    <w:rsid w:val="00A06399"/>
    <w:rsid w:val="00A0642C"/>
    <w:rsid w:val="00A06C15"/>
    <w:rsid w:val="00A06FE6"/>
    <w:rsid w:val="00A076A8"/>
    <w:rsid w:val="00A077C9"/>
    <w:rsid w:val="00A0797A"/>
    <w:rsid w:val="00A07D32"/>
    <w:rsid w:val="00A10450"/>
    <w:rsid w:val="00A104A2"/>
    <w:rsid w:val="00A10713"/>
    <w:rsid w:val="00A11142"/>
    <w:rsid w:val="00A13C41"/>
    <w:rsid w:val="00A14784"/>
    <w:rsid w:val="00A14A65"/>
    <w:rsid w:val="00A14BBF"/>
    <w:rsid w:val="00A14F3B"/>
    <w:rsid w:val="00A14FEA"/>
    <w:rsid w:val="00A16257"/>
    <w:rsid w:val="00A168B9"/>
    <w:rsid w:val="00A16906"/>
    <w:rsid w:val="00A16A9A"/>
    <w:rsid w:val="00A1780C"/>
    <w:rsid w:val="00A179D2"/>
    <w:rsid w:val="00A17EBE"/>
    <w:rsid w:val="00A20D42"/>
    <w:rsid w:val="00A211AB"/>
    <w:rsid w:val="00A21E1E"/>
    <w:rsid w:val="00A220DB"/>
    <w:rsid w:val="00A224B2"/>
    <w:rsid w:val="00A23403"/>
    <w:rsid w:val="00A238D5"/>
    <w:rsid w:val="00A23C76"/>
    <w:rsid w:val="00A24621"/>
    <w:rsid w:val="00A26649"/>
    <w:rsid w:val="00A27B03"/>
    <w:rsid w:val="00A27C29"/>
    <w:rsid w:val="00A304E2"/>
    <w:rsid w:val="00A3075E"/>
    <w:rsid w:val="00A31282"/>
    <w:rsid w:val="00A3158F"/>
    <w:rsid w:val="00A317CB"/>
    <w:rsid w:val="00A31DA2"/>
    <w:rsid w:val="00A31E2B"/>
    <w:rsid w:val="00A32689"/>
    <w:rsid w:val="00A32CF6"/>
    <w:rsid w:val="00A337BA"/>
    <w:rsid w:val="00A340D2"/>
    <w:rsid w:val="00A34428"/>
    <w:rsid w:val="00A34701"/>
    <w:rsid w:val="00A34792"/>
    <w:rsid w:val="00A35559"/>
    <w:rsid w:val="00A360A7"/>
    <w:rsid w:val="00A3639A"/>
    <w:rsid w:val="00A36464"/>
    <w:rsid w:val="00A36A1B"/>
    <w:rsid w:val="00A36AD5"/>
    <w:rsid w:val="00A36B32"/>
    <w:rsid w:val="00A36B77"/>
    <w:rsid w:val="00A36E12"/>
    <w:rsid w:val="00A37282"/>
    <w:rsid w:val="00A3741D"/>
    <w:rsid w:val="00A375B4"/>
    <w:rsid w:val="00A37EA7"/>
    <w:rsid w:val="00A403BF"/>
    <w:rsid w:val="00A410A9"/>
    <w:rsid w:val="00A42337"/>
    <w:rsid w:val="00A428D5"/>
    <w:rsid w:val="00A4324F"/>
    <w:rsid w:val="00A4631A"/>
    <w:rsid w:val="00A464CB"/>
    <w:rsid w:val="00A46797"/>
    <w:rsid w:val="00A473C7"/>
    <w:rsid w:val="00A47B57"/>
    <w:rsid w:val="00A47D04"/>
    <w:rsid w:val="00A47D85"/>
    <w:rsid w:val="00A5053D"/>
    <w:rsid w:val="00A5073E"/>
    <w:rsid w:val="00A50A41"/>
    <w:rsid w:val="00A519CD"/>
    <w:rsid w:val="00A51A22"/>
    <w:rsid w:val="00A520C6"/>
    <w:rsid w:val="00A52F34"/>
    <w:rsid w:val="00A52F75"/>
    <w:rsid w:val="00A5325C"/>
    <w:rsid w:val="00A53268"/>
    <w:rsid w:val="00A534C3"/>
    <w:rsid w:val="00A53A6C"/>
    <w:rsid w:val="00A54B8E"/>
    <w:rsid w:val="00A564D2"/>
    <w:rsid w:val="00A5651B"/>
    <w:rsid w:val="00A573E2"/>
    <w:rsid w:val="00A57518"/>
    <w:rsid w:val="00A5DEBF"/>
    <w:rsid w:val="00A60016"/>
    <w:rsid w:val="00A602DE"/>
    <w:rsid w:val="00A60647"/>
    <w:rsid w:val="00A6116C"/>
    <w:rsid w:val="00A61D19"/>
    <w:rsid w:val="00A61D56"/>
    <w:rsid w:val="00A6208C"/>
    <w:rsid w:val="00A627B8"/>
    <w:rsid w:val="00A63429"/>
    <w:rsid w:val="00A63D0B"/>
    <w:rsid w:val="00A641BB"/>
    <w:rsid w:val="00A646BE"/>
    <w:rsid w:val="00A647D3"/>
    <w:rsid w:val="00A654E8"/>
    <w:rsid w:val="00A65C1F"/>
    <w:rsid w:val="00A65F35"/>
    <w:rsid w:val="00A66118"/>
    <w:rsid w:val="00A66218"/>
    <w:rsid w:val="00A6757B"/>
    <w:rsid w:val="00A67842"/>
    <w:rsid w:val="00A679A7"/>
    <w:rsid w:val="00A7003B"/>
    <w:rsid w:val="00A70059"/>
    <w:rsid w:val="00A7018A"/>
    <w:rsid w:val="00A708B5"/>
    <w:rsid w:val="00A70BE4"/>
    <w:rsid w:val="00A70F73"/>
    <w:rsid w:val="00A714C2"/>
    <w:rsid w:val="00A719CA"/>
    <w:rsid w:val="00A71CD6"/>
    <w:rsid w:val="00A71CEC"/>
    <w:rsid w:val="00A73294"/>
    <w:rsid w:val="00A744D5"/>
    <w:rsid w:val="00A74B64"/>
    <w:rsid w:val="00A753B8"/>
    <w:rsid w:val="00A75806"/>
    <w:rsid w:val="00A75A34"/>
    <w:rsid w:val="00A764D8"/>
    <w:rsid w:val="00A768E4"/>
    <w:rsid w:val="00A76907"/>
    <w:rsid w:val="00A77454"/>
    <w:rsid w:val="00A80822"/>
    <w:rsid w:val="00A80C46"/>
    <w:rsid w:val="00A80ED9"/>
    <w:rsid w:val="00A8118B"/>
    <w:rsid w:val="00A812C5"/>
    <w:rsid w:val="00A820D0"/>
    <w:rsid w:val="00A83F3C"/>
    <w:rsid w:val="00A8429D"/>
    <w:rsid w:val="00A846B7"/>
    <w:rsid w:val="00A8547D"/>
    <w:rsid w:val="00A86026"/>
    <w:rsid w:val="00A860B2"/>
    <w:rsid w:val="00A863EE"/>
    <w:rsid w:val="00A86D84"/>
    <w:rsid w:val="00A87FB7"/>
    <w:rsid w:val="00A90441"/>
    <w:rsid w:val="00A90850"/>
    <w:rsid w:val="00A90979"/>
    <w:rsid w:val="00A90DF5"/>
    <w:rsid w:val="00A91044"/>
    <w:rsid w:val="00A91BAA"/>
    <w:rsid w:val="00A91DDB"/>
    <w:rsid w:val="00A9286E"/>
    <w:rsid w:val="00A92E8B"/>
    <w:rsid w:val="00A930F9"/>
    <w:rsid w:val="00A9370F"/>
    <w:rsid w:val="00A947CD"/>
    <w:rsid w:val="00A9493E"/>
    <w:rsid w:val="00A94991"/>
    <w:rsid w:val="00A94CDE"/>
    <w:rsid w:val="00A94D18"/>
    <w:rsid w:val="00A959DD"/>
    <w:rsid w:val="00A95AFC"/>
    <w:rsid w:val="00A95D97"/>
    <w:rsid w:val="00A95DC8"/>
    <w:rsid w:val="00A96692"/>
    <w:rsid w:val="00A96744"/>
    <w:rsid w:val="00A9719B"/>
    <w:rsid w:val="00A9744F"/>
    <w:rsid w:val="00A97D4F"/>
    <w:rsid w:val="00A97F98"/>
    <w:rsid w:val="00AA0AB5"/>
    <w:rsid w:val="00AA11E5"/>
    <w:rsid w:val="00AA1CC9"/>
    <w:rsid w:val="00AA32E7"/>
    <w:rsid w:val="00AA4AF2"/>
    <w:rsid w:val="00AA5019"/>
    <w:rsid w:val="00AA5343"/>
    <w:rsid w:val="00AA535E"/>
    <w:rsid w:val="00AA6FA0"/>
    <w:rsid w:val="00AA705C"/>
    <w:rsid w:val="00AA76FA"/>
    <w:rsid w:val="00AA783F"/>
    <w:rsid w:val="00AA7E99"/>
    <w:rsid w:val="00AB01F9"/>
    <w:rsid w:val="00AB0618"/>
    <w:rsid w:val="00AB0716"/>
    <w:rsid w:val="00AB1792"/>
    <w:rsid w:val="00AB28AF"/>
    <w:rsid w:val="00AB29C2"/>
    <w:rsid w:val="00AB33E6"/>
    <w:rsid w:val="00AB34F1"/>
    <w:rsid w:val="00AB4AA6"/>
    <w:rsid w:val="00AB4CE7"/>
    <w:rsid w:val="00AB50EF"/>
    <w:rsid w:val="00AB543D"/>
    <w:rsid w:val="00AB5E45"/>
    <w:rsid w:val="00AB5E71"/>
    <w:rsid w:val="00AB76D5"/>
    <w:rsid w:val="00AB78A3"/>
    <w:rsid w:val="00AC0969"/>
    <w:rsid w:val="00AC097C"/>
    <w:rsid w:val="00AC1F24"/>
    <w:rsid w:val="00AC2BA2"/>
    <w:rsid w:val="00AC2C1D"/>
    <w:rsid w:val="00AC3065"/>
    <w:rsid w:val="00AC3127"/>
    <w:rsid w:val="00AC3129"/>
    <w:rsid w:val="00AC336C"/>
    <w:rsid w:val="00AC3C2E"/>
    <w:rsid w:val="00AC405D"/>
    <w:rsid w:val="00AC42F0"/>
    <w:rsid w:val="00AC48EC"/>
    <w:rsid w:val="00AC5940"/>
    <w:rsid w:val="00AC5A46"/>
    <w:rsid w:val="00AC5CB9"/>
    <w:rsid w:val="00AC77C0"/>
    <w:rsid w:val="00AC78F2"/>
    <w:rsid w:val="00AC7B1D"/>
    <w:rsid w:val="00AC7DCE"/>
    <w:rsid w:val="00AC86AA"/>
    <w:rsid w:val="00AD040A"/>
    <w:rsid w:val="00AD06F5"/>
    <w:rsid w:val="00AD07B7"/>
    <w:rsid w:val="00AD16CB"/>
    <w:rsid w:val="00AD1BF7"/>
    <w:rsid w:val="00AD201E"/>
    <w:rsid w:val="00AD20A2"/>
    <w:rsid w:val="00AD2190"/>
    <w:rsid w:val="00AD2689"/>
    <w:rsid w:val="00AD309B"/>
    <w:rsid w:val="00AD30CF"/>
    <w:rsid w:val="00AD31BA"/>
    <w:rsid w:val="00AD368B"/>
    <w:rsid w:val="00AD4258"/>
    <w:rsid w:val="00AD53AC"/>
    <w:rsid w:val="00AD5D2A"/>
    <w:rsid w:val="00AD638C"/>
    <w:rsid w:val="00AD6666"/>
    <w:rsid w:val="00AD6821"/>
    <w:rsid w:val="00AD68B5"/>
    <w:rsid w:val="00AD6D3F"/>
    <w:rsid w:val="00AD6F71"/>
    <w:rsid w:val="00AD740F"/>
    <w:rsid w:val="00AD7702"/>
    <w:rsid w:val="00AE0651"/>
    <w:rsid w:val="00AE15A8"/>
    <w:rsid w:val="00AE1AD2"/>
    <w:rsid w:val="00AE25E2"/>
    <w:rsid w:val="00AE25FC"/>
    <w:rsid w:val="00AE285B"/>
    <w:rsid w:val="00AE29A7"/>
    <w:rsid w:val="00AE2F9A"/>
    <w:rsid w:val="00AE3577"/>
    <w:rsid w:val="00AE3BA8"/>
    <w:rsid w:val="00AE3CED"/>
    <w:rsid w:val="00AE43AB"/>
    <w:rsid w:val="00AE440B"/>
    <w:rsid w:val="00AE44E0"/>
    <w:rsid w:val="00AE4EF4"/>
    <w:rsid w:val="00AE4F01"/>
    <w:rsid w:val="00AE51F4"/>
    <w:rsid w:val="00AE54F4"/>
    <w:rsid w:val="00AE68C7"/>
    <w:rsid w:val="00AE6A67"/>
    <w:rsid w:val="00AE6D00"/>
    <w:rsid w:val="00AF0176"/>
    <w:rsid w:val="00AF079C"/>
    <w:rsid w:val="00AF19A5"/>
    <w:rsid w:val="00AF2124"/>
    <w:rsid w:val="00AF2459"/>
    <w:rsid w:val="00AF34C4"/>
    <w:rsid w:val="00AF4CD4"/>
    <w:rsid w:val="00AF51E6"/>
    <w:rsid w:val="00AF5292"/>
    <w:rsid w:val="00AF544A"/>
    <w:rsid w:val="00AF58D5"/>
    <w:rsid w:val="00AF5BA3"/>
    <w:rsid w:val="00AF5F37"/>
    <w:rsid w:val="00AF6AD9"/>
    <w:rsid w:val="00AF6D41"/>
    <w:rsid w:val="00AF6EF0"/>
    <w:rsid w:val="00AF6FC1"/>
    <w:rsid w:val="00AF71D7"/>
    <w:rsid w:val="00AF72CE"/>
    <w:rsid w:val="00B01060"/>
    <w:rsid w:val="00B012DE"/>
    <w:rsid w:val="00B01370"/>
    <w:rsid w:val="00B01A62"/>
    <w:rsid w:val="00B01A95"/>
    <w:rsid w:val="00B01FF3"/>
    <w:rsid w:val="00B029AB"/>
    <w:rsid w:val="00B02B81"/>
    <w:rsid w:val="00B02BD8"/>
    <w:rsid w:val="00B060B0"/>
    <w:rsid w:val="00B068D9"/>
    <w:rsid w:val="00B07562"/>
    <w:rsid w:val="00B0770E"/>
    <w:rsid w:val="00B104E3"/>
    <w:rsid w:val="00B10A37"/>
    <w:rsid w:val="00B115C5"/>
    <w:rsid w:val="00B12961"/>
    <w:rsid w:val="00B12C70"/>
    <w:rsid w:val="00B13B55"/>
    <w:rsid w:val="00B147B9"/>
    <w:rsid w:val="00B14A7D"/>
    <w:rsid w:val="00B15442"/>
    <w:rsid w:val="00B156C4"/>
    <w:rsid w:val="00B15FD1"/>
    <w:rsid w:val="00B1602B"/>
    <w:rsid w:val="00B16430"/>
    <w:rsid w:val="00B16ACF"/>
    <w:rsid w:val="00B16B40"/>
    <w:rsid w:val="00B16F38"/>
    <w:rsid w:val="00B172B6"/>
    <w:rsid w:val="00B175CA"/>
    <w:rsid w:val="00B17734"/>
    <w:rsid w:val="00B17B4B"/>
    <w:rsid w:val="00B17BA2"/>
    <w:rsid w:val="00B20105"/>
    <w:rsid w:val="00B2097C"/>
    <w:rsid w:val="00B21150"/>
    <w:rsid w:val="00B21D8F"/>
    <w:rsid w:val="00B227DA"/>
    <w:rsid w:val="00B22C50"/>
    <w:rsid w:val="00B22CFD"/>
    <w:rsid w:val="00B22D75"/>
    <w:rsid w:val="00B234D4"/>
    <w:rsid w:val="00B23615"/>
    <w:rsid w:val="00B239AD"/>
    <w:rsid w:val="00B247FE"/>
    <w:rsid w:val="00B24A1D"/>
    <w:rsid w:val="00B24DC1"/>
    <w:rsid w:val="00B258D5"/>
    <w:rsid w:val="00B25AE2"/>
    <w:rsid w:val="00B25F75"/>
    <w:rsid w:val="00B2637E"/>
    <w:rsid w:val="00B264EA"/>
    <w:rsid w:val="00B302FF"/>
    <w:rsid w:val="00B3064E"/>
    <w:rsid w:val="00B30D68"/>
    <w:rsid w:val="00B31395"/>
    <w:rsid w:val="00B314BB"/>
    <w:rsid w:val="00B31531"/>
    <w:rsid w:val="00B318E4"/>
    <w:rsid w:val="00B329EB"/>
    <w:rsid w:val="00B32AD7"/>
    <w:rsid w:val="00B33880"/>
    <w:rsid w:val="00B340A9"/>
    <w:rsid w:val="00B34542"/>
    <w:rsid w:val="00B347DF"/>
    <w:rsid w:val="00B34D38"/>
    <w:rsid w:val="00B360AD"/>
    <w:rsid w:val="00B3610A"/>
    <w:rsid w:val="00B37A80"/>
    <w:rsid w:val="00B37AC2"/>
    <w:rsid w:val="00B408D8"/>
    <w:rsid w:val="00B43317"/>
    <w:rsid w:val="00B4351B"/>
    <w:rsid w:val="00B43746"/>
    <w:rsid w:val="00B45462"/>
    <w:rsid w:val="00B45A69"/>
    <w:rsid w:val="00B45DF2"/>
    <w:rsid w:val="00B45FF8"/>
    <w:rsid w:val="00B46105"/>
    <w:rsid w:val="00B46BB6"/>
    <w:rsid w:val="00B46D1D"/>
    <w:rsid w:val="00B4737A"/>
    <w:rsid w:val="00B4760C"/>
    <w:rsid w:val="00B47729"/>
    <w:rsid w:val="00B4783A"/>
    <w:rsid w:val="00B47CC7"/>
    <w:rsid w:val="00B512FB"/>
    <w:rsid w:val="00B52466"/>
    <w:rsid w:val="00B529BC"/>
    <w:rsid w:val="00B52A7D"/>
    <w:rsid w:val="00B53264"/>
    <w:rsid w:val="00B538AA"/>
    <w:rsid w:val="00B5475D"/>
    <w:rsid w:val="00B55A13"/>
    <w:rsid w:val="00B55E76"/>
    <w:rsid w:val="00B5774B"/>
    <w:rsid w:val="00B5780B"/>
    <w:rsid w:val="00B57BE8"/>
    <w:rsid w:val="00B60491"/>
    <w:rsid w:val="00B61073"/>
    <w:rsid w:val="00B61E68"/>
    <w:rsid w:val="00B62B1D"/>
    <w:rsid w:val="00B62E90"/>
    <w:rsid w:val="00B6329F"/>
    <w:rsid w:val="00B632F2"/>
    <w:rsid w:val="00B63759"/>
    <w:rsid w:val="00B63F39"/>
    <w:rsid w:val="00B64866"/>
    <w:rsid w:val="00B65B95"/>
    <w:rsid w:val="00B663B5"/>
    <w:rsid w:val="00B668B4"/>
    <w:rsid w:val="00B668B9"/>
    <w:rsid w:val="00B66FF8"/>
    <w:rsid w:val="00B67641"/>
    <w:rsid w:val="00B70355"/>
    <w:rsid w:val="00B70589"/>
    <w:rsid w:val="00B70AB5"/>
    <w:rsid w:val="00B71458"/>
    <w:rsid w:val="00B71861"/>
    <w:rsid w:val="00B71955"/>
    <w:rsid w:val="00B71A31"/>
    <w:rsid w:val="00B71ACC"/>
    <w:rsid w:val="00B71FE2"/>
    <w:rsid w:val="00B725FC"/>
    <w:rsid w:val="00B72C8C"/>
    <w:rsid w:val="00B72DB7"/>
    <w:rsid w:val="00B74316"/>
    <w:rsid w:val="00B74389"/>
    <w:rsid w:val="00B74B87"/>
    <w:rsid w:val="00B754B6"/>
    <w:rsid w:val="00B75685"/>
    <w:rsid w:val="00B757BF"/>
    <w:rsid w:val="00B75976"/>
    <w:rsid w:val="00B75B11"/>
    <w:rsid w:val="00B760FA"/>
    <w:rsid w:val="00B763F1"/>
    <w:rsid w:val="00B76AD8"/>
    <w:rsid w:val="00B77274"/>
    <w:rsid w:val="00B77389"/>
    <w:rsid w:val="00B77FAB"/>
    <w:rsid w:val="00B8079B"/>
    <w:rsid w:val="00B807F7"/>
    <w:rsid w:val="00B820C9"/>
    <w:rsid w:val="00B82BCA"/>
    <w:rsid w:val="00B83486"/>
    <w:rsid w:val="00B8494D"/>
    <w:rsid w:val="00B8518B"/>
    <w:rsid w:val="00B85D1E"/>
    <w:rsid w:val="00B865A7"/>
    <w:rsid w:val="00B86A9A"/>
    <w:rsid w:val="00B86AB5"/>
    <w:rsid w:val="00B874A6"/>
    <w:rsid w:val="00B90109"/>
    <w:rsid w:val="00B906FF"/>
    <w:rsid w:val="00B91263"/>
    <w:rsid w:val="00B91E15"/>
    <w:rsid w:val="00B91FFF"/>
    <w:rsid w:val="00B922E9"/>
    <w:rsid w:val="00B9248D"/>
    <w:rsid w:val="00B94427"/>
    <w:rsid w:val="00B94444"/>
    <w:rsid w:val="00B94536"/>
    <w:rsid w:val="00B958D2"/>
    <w:rsid w:val="00B95A76"/>
    <w:rsid w:val="00B95ADA"/>
    <w:rsid w:val="00B95F20"/>
    <w:rsid w:val="00B97263"/>
    <w:rsid w:val="00B97DAF"/>
    <w:rsid w:val="00BA02A7"/>
    <w:rsid w:val="00BA06BD"/>
    <w:rsid w:val="00BA0C52"/>
    <w:rsid w:val="00BA0C7D"/>
    <w:rsid w:val="00BA1E61"/>
    <w:rsid w:val="00BA2F66"/>
    <w:rsid w:val="00BA3910"/>
    <w:rsid w:val="00BA454A"/>
    <w:rsid w:val="00BA4754"/>
    <w:rsid w:val="00BA48EB"/>
    <w:rsid w:val="00BA4CC0"/>
    <w:rsid w:val="00BA54D8"/>
    <w:rsid w:val="00BA5BD5"/>
    <w:rsid w:val="00BA5E5C"/>
    <w:rsid w:val="00BA5EFA"/>
    <w:rsid w:val="00BA79FC"/>
    <w:rsid w:val="00BB123F"/>
    <w:rsid w:val="00BB1B3A"/>
    <w:rsid w:val="00BB1C48"/>
    <w:rsid w:val="00BB2049"/>
    <w:rsid w:val="00BB24DF"/>
    <w:rsid w:val="00BB26DC"/>
    <w:rsid w:val="00BB3BDA"/>
    <w:rsid w:val="00BB4249"/>
    <w:rsid w:val="00BB4A17"/>
    <w:rsid w:val="00BB524B"/>
    <w:rsid w:val="00BB577D"/>
    <w:rsid w:val="00BB5A60"/>
    <w:rsid w:val="00BB5D11"/>
    <w:rsid w:val="00BB6351"/>
    <w:rsid w:val="00BB6416"/>
    <w:rsid w:val="00BB647B"/>
    <w:rsid w:val="00BB65D9"/>
    <w:rsid w:val="00BB65FA"/>
    <w:rsid w:val="00BB6C09"/>
    <w:rsid w:val="00BB6F62"/>
    <w:rsid w:val="00BB75AA"/>
    <w:rsid w:val="00BB75CD"/>
    <w:rsid w:val="00BB769D"/>
    <w:rsid w:val="00BB7858"/>
    <w:rsid w:val="00BC0C48"/>
    <w:rsid w:val="00BC0ECB"/>
    <w:rsid w:val="00BC1170"/>
    <w:rsid w:val="00BC1658"/>
    <w:rsid w:val="00BC18CB"/>
    <w:rsid w:val="00BC1E99"/>
    <w:rsid w:val="00BC258D"/>
    <w:rsid w:val="00BC2854"/>
    <w:rsid w:val="00BC309D"/>
    <w:rsid w:val="00BC49FD"/>
    <w:rsid w:val="00BC5027"/>
    <w:rsid w:val="00BC5B7D"/>
    <w:rsid w:val="00BC5F95"/>
    <w:rsid w:val="00BC6155"/>
    <w:rsid w:val="00BC6317"/>
    <w:rsid w:val="00BC6C85"/>
    <w:rsid w:val="00BC7248"/>
    <w:rsid w:val="00BD017A"/>
    <w:rsid w:val="00BD3084"/>
    <w:rsid w:val="00BD415A"/>
    <w:rsid w:val="00BD56BC"/>
    <w:rsid w:val="00BD60A2"/>
    <w:rsid w:val="00BD6155"/>
    <w:rsid w:val="00BD6944"/>
    <w:rsid w:val="00BD71B3"/>
    <w:rsid w:val="00BD767C"/>
    <w:rsid w:val="00BE0784"/>
    <w:rsid w:val="00BE0D88"/>
    <w:rsid w:val="00BE1FCD"/>
    <w:rsid w:val="00BE2134"/>
    <w:rsid w:val="00BE239B"/>
    <w:rsid w:val="00BE2539"/>
    <w:rsid w:val="00BE2713"/>
    <w:rsid w:val="00BE272C"/>
    <w:rsid w:val="00BE2ABB"/>
    <w:rsid w:val="00BE2BB8"/>
    <w:rsid w:val="00BE326E"/>
    <w:rsid w:val="00BE33C0"/>
    <w:rsid w:val="00BE3C41"/>
    <w:rsid w:val="00BE4B27"/>
    <w:rsid w:val="00BE5137"/>
    <w:rsid w:val="00BE585F"/>
    <w:rsid w:val="00BE5ED5"/>
    <w:rsid w:val="00BE6217"/>
    <w:rsid w:val="00BE6878"/>
    <w:rsid w:val="00BF0664"/>
    <w:rsid w:val="00BF0C3C"/>
    <w:rsid w:val="00BF0FEA"/>
    <w:rsid w:val="00BF225D"/>
    <w:rsid w:val="00BF2365"/>
    <w:rsid w:val="00BF2A5B"/>
    <w:rsid w:val="00BF2BEC"/>
    <w:rsid w:val="00BF385F"/>
    <w:rsid w:val="00BF401D"/>
    <w:rsid w:val="00BF42D3"/>
    <w:rsid w:val="00BF4E49"/>
    <w:rsid w:val="00BF5041"/>
    <w:rsid w:val="00BF56AB"/>
    <w:rsid w:val="00BF6720"/>
    <w:rsid w:val="00BF6AF6"/>
    <w:rsid w:val="00BF6C73"/>
    <w:rsid w:val="00BF6D49"/>
    <w:rsid w:val="00BF7296"/>
    <w:rsid w:val="00BF775C"/>
    <w:rsid w:val="00BF7F8A"/>
    <w:rsid w:val="00C007CD"/>
    <w:rsid w:val="00C01173"/>
    <w:rsid w:val="00C01C84"/>
    <w:rsid w:val="00C02B3C"/>
    <w:rsid w:val="00C02D08"/>
    <w:rsid w:val="00C02D88"/>
    <w:rsid w:val="00C039B0"/>
    <w:rsid w:val="00C04038"/>
    <w:rsid w:val="00C049F6"/>
    <w:rsid w:val="00C04B86"/>
    <w:rsid w:val="00C04CCB"/>
    <w:rsid w:val="00C04EED"/>
    <w:rsid w:val="00C076A2"/>
    <w:rsid w:val="00C0BE47"/>
    <w:rsid w:val="00C0E7E7"/>
    <w:rsid w:val="00C10290"/>
    <w:rsid w:val="00C10307"/>
    <w:rsid w:val="00C10CB7"/>
    <w:rsid w:val="00C10F13"/>
    <w:rsid w:val="00C110C2"/>
    <w:rsid w:val="00C11352"/>
    <w:rsid w:val="00C11F81"/>
    <w:rsid w:val="00C12F87"/>
    <w:rsid w:val="00C1346A"/>
    <w:rsid w:val="00C13F53"/>
    <w:rsid w:val="00C14AA7"/>
    <w:rsid w:val="00C14C58"/>
    <w:rsid w:val="00C14DEA"/>
    <w:rsid w:val="00C1512C"/>
    <w:rsid w:val="00C15A7E"/>
    <w:rsid w:val="00C161A3"/>
    <w:rsid w:val="00C17536"/>
    <w:rsid w:val="00C17B90"/>
    <w:rsid w:val="00C2003F"/>
    <w:rsid w:val="00C20DC1"/>
    <w:rsid w:val="00C21591"/>
    <w:rsid w:val="00C2267B"/>
    <w:rsid w:val="00C23E70"/>
    <w:rsid w:val="00C23F3D"/>
    <w:rsid w:val="00C240A9"/>
    <w:rsid w:val="00C2431E"/>
    <w:rsid w:val="00C259A2"/>
    <w:rsid w:val="00C25A80"/>
    <w:rsid w:val="00C25AEC"/>
    <w:rsid w:val="00C25DA1"/>
    <w:rsid w:val="00C26431"/>
    <w:rsid w:val="00C264B0"/>
    <w:rsid w:val="00C2661E"/>
    <w:rsid w:val="00C26E75"/>
    <w:rsid w:val="00C27A0D"/>
    <w:rsid w:val="00C301E6"/>
    <w:rsid w:val="00C30B97"/>
    <w:rsid w:val="00C31182"/>
    <w:rsid w:val="00C3135B"/>
    <w:rsid w:val="00C31896"/>
    <w:rsid w:val="00C3222C"/>
    <w:rsid w:val="00C336E5"/>
    <w:rsid w:val="00C3382D"/>
    <w:rsid w:val="00C33A97"/>
    <w:rsid w:val="00C33B37"/>
    <w:rsid w:val="00C33EA0"/>
    <w:rsid w:val="00C34735"/>
    <w:rsid w:val="00C3493C"/>
    <w:rsid w:val="00C34ACF"/>
    <w:rsid w:val="00C3535E"/>
    <w:rsid w:val="00C366D5"/>
    <w:rsid w:val="00C3764D"/>
    <w:rsid w:val="00C37C55"/>
    <w:rsid w:val="00C4047F"/>
    <w:rsid w:val="00C40AD2"/>
    <w:rsid w:val="00C40E2D"/>
    <w:rsid w:val="00C41969"/>
    <w:rsid w:val="00C41A94"/>
    <w:rsid w:val="00C42484"/>
    <w:rsid w:val="00C429FA"/>
    <w:rsid w:val="00C43471"/>
    <w:rsid w:val="00C43E38"/>
    <w:rsid w:val="00C446E2"/>
    <w:rsid w:val="00C4471A"/>
    <w:rsid w:val="00C44A32"/>
    <w:rsid w:val="00C44CCF"/>
    <w:rsid w:val="00C45D65"/>
    <w:rsid w:val="00C45F30"/>
    <w:rsid w:val="00C46C54"/>
    <w:rsid w:val="00C46D3F"/>
    <w:rsid w:val="00C47785"/>
    <w:rsid w:val="00C477ED"/>
    <w:rsid w:val="00C4785D"/>
    <w:rsid w:val="00C47C8E"/>
    <w:rsid w:val="00C50300"/>
    <w:rsid w:val="00C5213B"/>
    <w:rsid w:val="00C52280"/>
    <w:rsid w:val="00C5299B"/>
    <w:rsid w:val="00C52E23"/>
    <w:rsid w:val="00C543ED"/>
    <w:rsid w:val="00C5469E"/>
    <w:rsid w:val="00C54C90"/>
    <w:rsid w:val="00C5583F"/>
    <w:rsid w:val="00C55BA9"/>
    <w:rsid w:val="00C55F3E"/>
    <w:rsid w:val="00C567D5"/>
    <w:rsid w:val="00C57258"/>
    <w:rsid w:val="00C57712"/>
    <w:rsid w:val="00C60838"/>
    <w:rsid w:val="00C60BBD"/>
    <w:rsid w:val="00C6154B"/>
    <w:rsid w:val="00C6165A"/>
    <w:rsid w:val="00C61891"/>
    <w:rsid w:val="00C6208E"/>
    <w:rsid w:val="00C622B4"/>
    <w:rsid w:val="00C6305C"/>
    <w:rsid w:val="00C6392B"/>
    <w:rsid w:val="00C63FA8"/>
    <w:rsid w:val="00C6400A"/>
    <w:rsid w:val="00C64773"/>
    <w:rsid w:val="00C65962"/>
    <w:rsid w:val="00C6612E"/>
    <w:rsid w:val="00C66C91"/>
    <w:rsid w:val="00C66CD2"/>
    <w:rsid w:val="00C66F34"/>
    <w:rsid w:val="00C67030"/>
    <w:rsid w:val="00C678F3"/>
    <w:rsid w:val="00C7060D"/>
    <w:rsid w:val="00C70CD9"/>
    <w:rsid w:val="00C710FE"/>
    <w:rsid w:val="00C71253"/>
    <w:rsid w:val="00C72575"/>
    <w:rsid w:val="00C72633"/>
    <w:rsid w:val="00C72977"/>
    <w:rsid w:val="00C7302F"/>
    <w:rsid w:val="00C73C5D"/>
    <w:rsid w:val="00C73C7B"/>
    <w:rsid w:val="00C74D6C"/>
    <w:rsid w:val="00C75425"/>
    <w:rsid w:val="00C758A3"/>
    <w:rsid w:val="00C75FEB"/>
    <w:rsid w:val="00C76082"/>
    <w:rsid w:val="00C760AA"/>
    <w:rsid w:val="00C760D6"/>
    <w:rsid w:val="00C779DA"/>
    <w:rsid w:val="00C77FD6"/>
    <w:rsid w:val="00C80277"/>
    <w:rsid w:val="00C80765"/>
    <w:rsid w:val="00C80CA8"/>
    <w:rsid w:val="00C80F8F"/>
    <w:rsid w:val="00C81110"/>
    <w:rsid w:val="00C81636"/>
    <w:rsid w:val="00C81892"/>
    <w:rsid w:val="00C8206C"/>
    <w:rsid w:val="00C82399"/>
    <w:rsid w:val="00C836E4"/>
    <w:rsid w:val="00C843CA"/>
    <w:rsid w:val="00C84D49"/>
    <w:rsid w:val="00C84DA8"/>
    <w:rsid w:val="00C851EF"/>
    <w:rsid w:val="00C857BB"/>
    <w:rsid w:val="00C85991"/>
    <w:rsid w:val="00C85FD2"/>
    <w:rsid w:val="00C86209"/>
    <w:rsid w:val="00C86336"/>
    <w:rsid w:val="00C86991"/>
    <w:rsid w:val="00C86FCB"/>
    <w:rsid w:val="00C8724D"/>
    <w:rsid w:val="00C873C7"/>
    <w:rsid w:val="00C87556"/>
    <w:rsid w:val="00C87F32"/>
    <w:rsid w:val="00C913CA"/>
    <w:rsid w:val="00C9150A"/>
    <w:rsid w:val="00C918A7"/>
    <w:rsid w:val="00C922A8"/>
    <w:rsid w:val="00C927FC"/>
    <w:rsid w:val="00C93275"/>
    <w:rsid w:val="00C9337C"/>
    <w:rsid w:val="00C93840"/>
    <w:rsid w:val="00C93B14"/>
    <w:rsid w:val="00C93B3B"/>
    <w:rsid w:val="00C94CDD"/>
    <w:rsid w:val="00C95EA2"/>
    <w:rsid w:val="00C9627A"/>
    <w:rsid w:val="00C9638C"/>
    <w:rsid w:val="00CA00B0"/>
    <w:rsid w:val="00CA01AB"/>
    <w:rsid w:val="00CA01D8"/>
    <w:rsid w:val="00CA0985"/>
    <w:rsid w:val="00CA1254"/>
    <w:rsid w:val="00CA1FA8"/>
    <w:rsid w:val="00CA2BCB"/>
    <w:rsid w:val="00CA2EDF"/>
    <w:rsid w:val="00CA3601"/>
    <w:rsid w:val="00CA42E9"/>
    <w:rsid w:val="00CA4E38"/>
    <w:rsid w:val="00CA51DF"/>
    <w:rsid w:val="00CA61A1"/>
    <w:rsid w:val="00CA66EF"/>
    <w:rsid w:val="00CA713F"/>
    <w:rsid w:val="00CA77DD"/>
    <w:rsid w:val="00CB041A"/>
    <w:rsid w:val="00CB0A01"/>
    <w:rsid w:val="00CB0AA4"/>
    <w:rsid w:val="00CB0F9A"/>
    <w:rsid w:val="00CB1814"/>
    <w:rsid w:val="00CB1980"/>
    <w:rsid w:val="00CB1B34"/>
    <w:rsid w:val="00CB22CB"/>
    <w:rsid w:val="00CB292E"/>
    <w:rsid w:val="00CB2B7E"/>
    <w:rsid w:val="00CB2D12"/>
    <w:rsid w:val="00CB2E98"/>
    <w:rsid w:val="00CB2FD2"/>
    <w:rsid w:val="00CB3187"/>
    <w:rsid w:val="00CB3AB2"/>
    <w:rsid w:val="00CB3BF4"/>
    <w:rsid w:val="00CB4217"/>
    <w:rsid w:val="00CB4E37"/>
    <w:rsid w:val="00CC048C"/>
    <w:rsid w:val="00CC0587"/>
    <w:rsid w:val="00CC1A66"/>
    <w:rsid w:val="00CC1C87"/>
    <w:rsid w:val="00CC2391"/>
    <w:rsid w:val="00CC4124"/>
    <w:rsid w:val="00CC49F8"/>
    <w:rsid w:val="00CC4A5A"/>
    <w:rsid w:val="00CC4FE0"/>
    <w:rsid w:val="00CC56EC"/>
    <w:rsid w:val="00CC64E2"/>
    <w:rsid w:val="00CC671F"/>
    <w:rsid w:val="00CC71A2"/>
    <w:rsid w:val="00CC7B05"/>
    <w:rsid w:val="00CD0210"/>
    <w:rsid w:val="00CD0A10"/>
    <w:rsid w:val="00CD0DE2"/>
    <w:rsid w:val="00CD0F8F"/>
    <w:rsid w:val="00CD10AC"/>
    <w:rsid w:val="00CD2360"/>
    <w:rsid w:val="00CD23C4"/>
    <w:rsid w:val="00CD2656"/>
    <w:rsid w:val="00CD29D1"/>
    <w:rsid w:val="00CD38B0"/>
    <w:rsid w:val="00CD44A0"/>
    <w:rsid w:val="00CD45FC"/>
    <w:rsid w:val="00CD4CDB"/>
    <w:rsid w:val="00CD5254"/>
    <w:rsid w:val="00CD541C"/>
    <w:rsid w:val="00CD62D1"/>
    <w:rsid w:val="00CD6C32"/>
    <w:rsid w:val="00CD7132"/>
    <w:rsid w:val="00CD71DA"/>
    <w:rsid w:val="00CD751B"/>
    <w:rsid w:val="00CD757E"/>
    <w:rsid w:val="00CD77AB"/>
    <w:rsid w:val="00CD7F4D"/>
    <w:rsid w:val="00CE0421"/>
    <w:rsid w:val="00CE0516"/>
    <w:rsid w:val="00CE2206"/>
    <w:rsid w:val="00CE406F"/>
    <w:rsid w:val="00CE4122"/>
    <w:rsid w:val="00CE4317"/>
    <w:rsid w:val="00CE4754"/>
    <w:rsid w:val="00CE494D"/>
    <w:rsid w:val="00CE4EE7"/>
    <w:rsid w:val="00CE58D4"/>
    <w:rsid w:val="00CE5F35"/>
    <w:rsid w:val="00CE69E1"/>
    <w:rsid w:val="00CE6A7F"/>
    <w:rsid w:val="00CE6C14"/>
    <w:rsid w:val="00CE6F48"/>
    <w:rsid w:val="00CE74B8"/>
    <w:rsid w:val="00CE9915"/>
    <w:rsid w:val="00CF029A"/>
    <w:rsid w:val="00CF05C1"/>
    <w:rsid w:val="00CF1686"/>
    <w:rsid w:val="00CF174C"/>
    <w:rsid w:val="00CF1CE5"/>
    <w:rsid w:val="00CF2303"/>
    <w:rsid w:val="00CF26C3"/>
    <w:rsid w:val="00CF2767"/>
    <w:rsid w:val="00CF2EA6"/>
    <w:rsid w:val="00CF30DD"/>
    <w:rsid w:val="00CF37E1"/>
    <w:rsid w:val="00CF449D"/>
    <w:rsid w:val="00CF476A"/>
    <w:rsid w:val="00CF51AA"/>
    <w:rsid w:val="00CF53EA"/>
    <w:rsid w:val="00CF6424"/>
    <w:rsid w:val="00CF6FA4"/>
    <w:rsid w:val="00D00673"/>
    <w:rsid w:val="00D00C4B"/>
    <w:rsid w:val="00D00D71"/>
    <w:rsid w:val="00D010A1"/>
    <w:rsid w:val="00D01139"/>
    <w:rsid w:val="00D01698"/>
    <w:rsid w:val="00D018C0"/>
    <w:rsid w:val="00D01ABD"/>
    <w:rsid w:val="00D01E91"/>
    <w:rsid w:val="00D020E8"/>
    <w:rsid w:val="00D025F7"/>
    <w:rsid w:val="00D02DF4"/>
    <w:rsid w:val="00D0417A"/>
    <w:rsid w:val="00D047B3"/>
    <w:rsid w:val="00D04AE0"/>
    <w:rsid w:val="00D04C4A"/>
    <w:rsid w:val="00D05A80"/>
    <w:rsid w:val="00D05FB0"/>
    <w:rsid w:val="00D069B9"/>
    <w:rsid w:val="00D06D14"/>
    <w:rsid w:val="00D07CB3"/>
    <w:rsid w:val="00D07E15"/>
    <w:rsid w:val="00D07FF9"/>
    <w:rsid w:val="00D108E9"/>
    <w:rsid w:val="00D122CD"/>
    <w:rsid w:val="00D13586"/>
    <w:rsid w:val="00D13931"/>
    <w:rsid w:val="00D13F13"/>
    <w:rsid w:val="00D1466E"/>
    <w:rsid w:val="00D153C7"/>
    <w:rsid w:val="00D1550A"/>
    <w:rsid w:val="00D1550B"/>
    <w:rsid w:val="00D16312"/>
    <w:rsid w:val="00D16B60"/>
    <w:rsid w:val="00D17696"/>
    <w:rsid w:val="00D1799F"/>
    <w:rsid w:val="00D203C0"/>
    <w:rsid w:val="00D213CC"/>
    <w:rsid w:val="00D213CD"/>
    <w:rsid w:val="00D2184C"/>
    <w:rsid w:val="00D218F7"/>
    <w:rsid w:val="00D21E81"/>
    <w:rsid w:val="00D21F05"/>
    <w:rsid w:val="00D22150"/>
    <w:rsid w:val="00D228CE"/>
    <w:rsid w:val="00D22BC4"/>
    <w:rsid w:val="00D22CF0"/>
    <w:rsid w:val="00D23CCF"/>
    <w:rsid w:val="00D24255"/>
    <w:rsid w:val="00D24362"/>
    <w:rsid w:val="00D24ABB"/>
    <w:rsid w:val="00D24DDA"/>
    <w:rsid w:val="00D25043"/>
    <w:rsid w:val="00D251F1"/>
    <w:rsid w:val="00D2538E"/>
    <w:rsid w:val="00D255DB"/>
    <w:rsid w:val="00D25698"/>
    <w:rsid w:val="00D256AB"/>
    <w:rsid w:val="00D26625"/>
    <w:rsid w:val="00D2665F"/>
    <w:rsid w:val="00D30220"/>
    <w:rsid w:val="00D3055D"/>
    <w:rsid w:val="00D30760"/>
    <w:rsid w:val="00D30A13"/>
    <w:rsid w:val="00D32225"/>
    <w:rsid w:val="00D32704"/>
    <w:rsid w:val="00D32F73"/>
    <w:rsid w:val="00D330F3"/>
    <w:rsid w:val="00D33C7F"/>
    <w:rsid w:val="00D34B94"/>
    <w:rsid w:val="00D35196"/>
    <w:rsid w:val="00D35DF4"/>
    <w:rsid w:val="00D3646D"/>
    <w:rsid w:val="00D3650D"/>
    <w:rsid w:val="00D369D2"/>
    <w:rsid w:val="00D36E24"/>
    <w:rsid w:val="00D36E27"/>
    <w:rsid w:val="00D372AA"/>
    <w:rsid w:val="00D375F9"/>
    <w:rsid w:val="00D4004C"/>
    <w:rsid w:val="00D400DE"/>
    <w:rsid w:val="00D40E26"/>
    <w:rsid w:val="00D415E5"/>
    <w:rsid w:val="00D41A94"/>
    <w:rsid w:val="00D41FA9"/>
    <w:rsid w:val="00D4245B"/>
    <w:rsid w:val="00D4280D"/>
    <w:rsid w:val="00D43B02"/>
    <w:rsid w:val="00D43B5A"/>
    <w:rsid w:val="00D4443F"/>
    <w:rsid w:val="00D44867"/>
    <w:rsid w:val="00D44A5B"/>
    <w:rsid w:val="00D453C2"/>
    <w:rsid w:val="00D4548D"/>
    <w:rsid w:val="00D4613D"/>
    <w:rsid w:val="00D47253"/>
    <w:rsid w:val="00D475F5"/>
    <w:rsid w:val="00D47FA2"/>
    <w:rsid w:val="00D50504"/>
    <w:rsid w:val="00D50869"/>
    <w:rsid w:val="00D50EF1"/>
    <w:rsid w:val="00D52155"/>
    <w:rsid w:val="00D5226E"/>
    <w:rsid w:val="00D526B7"/>
    <w:rsid w:val="00D52BBA"/>
    <w:rsid w:val="00D52D7B"/>
    <w:rsid w:val="00D52F23"/>
    <w:rsid w:val="00D53417"/>
    <w:rsid w:val="00D5396C"/>
    <w:rsid w:val="00D53978"/>
    <w:rsid w:val="00D54352"/>
    <w:rsid w:val="00D547F9"/>
    <w:rsid w:val="00D54DE4"/>
    <w:rsid w:val="00D55D40"/>
    <w:rsid w:val="00D5652D"/>
    <w:rsid w:val="00D56EAF"/>
    <w:rsid w:val="00D57067"/>
    <w:rsid w:val="00D57379"/>
    <w:rsid w:val="00D57F0C"/>
    <w:rsid w:val="00D605BD"/>
    <w:rsid w:val="00D606F2"/>
    <w:rsid w:val="00D60FBD"/>
    <w:rsid w:val="00D6150F"/>
    <w:rsid w:val="00D615E8"/>
    <w:rsid w:val="00D61755"/>
    <w:rsid w:val="00D618D6"/>
    <w:rsid w:val="00D62DA5"/>
    <w:rsid w:val="00D639AF"/>
    <w:rsid w:val="00D6555F"/>
    <w:rsid w:val="00D671AD"/>
    <w:rsid w:val="00D677D2"/>
    <w:rsid w:val="00D679CF"/>
    <w:rsid w:val="00D679E2"/>
    <w:rsid w:val="00D67F97"/>
    <w:rsid w:val="00D705FD"/>
    <w:rsid w:val="00D7094F"/>
    <w:rsid w:val="00D71039"/>
    <w:rsid w:val="00D710B9"/>
    <w:rsid w:val="00D71188"/>
    <w:rsid w:val="00D718DE"/>
    <w:rsid w:val="00D7284A"/>
    <w:rsid w:val="00D72913"/>
    <w:rsid w:val="00D72968"/>
    <w:rsid w:val="00D7322A"/>
    <w:rsid w:val="00D73383"/>
    <w:rsid w:val="00D739FF"/>
    <w:rsid w:val="00D73D27"/>
    <w:rsid w:val="00D74094"/>
    <w:rsid w:val="00D7427F"/>
    <w:rsid w:val="00D748B2"/>
    <w:rsid w:val="00D74CA9"/>
    <w:rsid w:val="00D76564"/>
    <w:rsid w:val="00D7685B"/>
    <w:rsid w:val="00D77999"/>
    <w:rsid w:val="00D779AB"/>
    <w:rsid w:val="00D802E9"/>
    <w:rsid w:val="00D8041E"/>
    <w:rsid w:val="00D81273"/>
    <w:rsid w:val="00D813E0"/>
    <w:rsid w:val="00D816C1"/>
    <w:rsid w:val="00D819FD"/>
    <w:rsid w:val="00D81D36"/>
    <w:rsid w:val="00D82048"/>
    <w:rsid w:val="00D822D9"/>
    <w:rsid w:val="00D82C86"/>
    <w:rsid w:val="00D83C04"/>
    <w:rsid w:val="00D83C90"/>
    <w:rsid w:val="00D84716"/>
    <w:rsid w:val="00D84D17"/>
    <w:rsid w:val="00D85291"/>
    <w:rsid w:val="00D85604"/>
    <w:rsid w:val="00D85829"/>
    <w:rsid w:val="00D85AE4"/>
    <w:rsid w:val="00D86327"/>
    <w:rsid w:val="00D86613"/>
    <w:rsid w:val="00D87016"/>
    <w:rsid w:val="00D87FCB"/>
    <w:rsid w:val="00D90DBD"/>
    <w:rsid w:val="00D92074"/>
    <w:rsid w:val="00D9234F"/>
    <w:rsid w:val="00D92410"/>
    <w:rsid w:val="00D927CD"/>
    <w:rsid w:val="00D93609"/>
    <w:rsid w:val="00D9376A"/>
    <w:rsid w:val="00D93C39"/>
    <w:rsid w:val="00D93C45"/>
    <w:rsid w:val="00D9404B"/>
    <w:rsid w:val="00D9411D"/>
    <w:rsid w:val="00D94A24"/>
    <w:rsid w:val="00D952A5"/>
    <w:rsid w:val="00D959B5"/>
    <w:rsid w:val="00D95C68"/>
    <w:rsid w:val="00D96A20"/>
    <w:rsid w:val="00D96CDE"/>
    <w:rsid w:val="00D96D98"/>
    <w:rsid w:val="00D9778D"/>
    <w:rsid w:val="00DA0E98"/>
    <w:rsid w:val="00DA1DE9"/>
    <w:rsid w:val="00DA1FED"/>
    <w:rsid w:val="00DA221F"/>
    <w:rsid w:val="00DA2455"/>
    <w:rsid w:val="00DA30EF"/>
    <w:rsid w:val="00DA34E5"/>
    <w:rsid w:val="00DA3A1D"/>
    <w:rsid w:val="00DA3A94"/>
    <w:rsid w:val="00DA3E01"/>
    <w:rsid w:val="00DA41E7"/>
    <w:rsid w:val="00DA42A3"/>
    <w:rsid w:val="00DA44E6"/>
    <w:rsid w:val="00DA4A1E"/>
    <w:rsid w:val="00DA51E0"/>
    <w:rsid w:val="00DA5D84"/>
    <w:rsid w:val="00DA6166"/>
    <w:rsid w:val="00DA633D"/>
    <w:rsid w:val="00DA634C"/>
    <w:rsid w:val="00DA63A8"/>
    <w:rsid w:val="00DA6791"/>
    <w:rsid w:val="00DA79AB"/>
    <w:rsid w:val="00DB25D0"/>
    <w:rsid w:val="00DB26FA"/>
    <w:rsid w:val="00DB2AC2"/>
    <w:rsid w:val="00DB2C21"/>
    <w:rsid w:val="00DB2FA5"/>
    <w:rsid w:val="00DB30CD"/>
    <w:rsid w:val="00DB313A"/>
    <w:rsid w:val="00DB31B8"/>
    <w:rsid w:val="00DB3356"/>
    <w:rsid w:val="00DB3DB0"/>
    <w:rsid w:val="00DB4964"/>
    <w:rsid w:val="00DB53FE"/>
    <w:rsid w:val="00DB584E"/>
    <w:rsid w:val="00DB5ACD"/>
    <w:rsid w:val="00DB5AE3"/>
    <w:rsid w:val="00DB5B52"/>
    <w:rsid w:val="00DB6BA8"/>
    <w:rsid w:val="00DB7B66"/>
    <w:rsid w:val="00DC0013"/>
    <w:rsid w:val="00DC0B2A"/>
    <w:rsid w:val="00DC0F7F"/>
    <w:rsid w:val="00DC17F0"/>
    <w:rsid w:val="00DC23FA"/>
    <w:rsid w:val="00DC2D64"/>
    <w:rsid w:val="00DC3201"/>
    <w:rsid w:val="00DC3BDB"/>
    <w:rsid w:val="00DC4219"/>
    <w:rsid w:val="00DC5608"/>
    <w:rsid w:val="00DC593D"/>
    <w:rsid w:val="00DC6B78"/>
    <w:rsid w:val="00DC6BD8"/>
    <w:rsid w:val="00DC74CB"/>
    <w:rsid w:val="00DC7640"/>
    <w:rsid w:val="00DD0133"/>
    <w:rsid w:val="00DD07A2"/>
    <w:rsid w:val="00DD0815"/>
    <w:rsid w:val="00DD0981"/>
    <w:rsid w:val="00DD0C6C"/>
    <w:rsid w:val="00DD1031"/>
    <w:rsid w:val="00DD1529"/>
    <w:rsid w:val="00DD15A0"/>
    <w:rsid w:val="00DD1FDF"/>
    <w:rsid w:val="00DD2837"/>
    <w:rsid w:val="00DD387A"/>
    <w:rsid w:val="00DD39B3"/>
    <w:rsid w:val="00DD3FD9"/>
    <w:rsid w:val="00DD40D1"/>
    <w:rsid w:val="00DD4135"/>
    <w:rsid w:val="00DD4421"/>
    <w:rsid w:val="00DD4925"/>
    <w:rsid w:val="00DD54CE"/>
    <w:rsid w:val="00DD5780"/>
    <w:rsid w:val="00DD5A37"/>
    <w:rsid w:val="00DD6080"/>
    <w:rsid w:val="00DD6105"/>
    <w:rsid w:val="00DD6AB1"/>
    <w:rsid w:val="00DD6F05"/>
    <w:rsid w:val="00DD7B85"/>
    <w:rsid w:val="00DD7E49"/>
    <w:rsid w:val="00DE011D"/>
    <w:rsid w:val="00DE033F"/>
    <w:rsid w:val="00DE036A"/>
    <w:rsid w:val="00DE0B94"/>
    <w:rsid w:val="00DE13CB"/>
    <w:rsid w:val="00DE1651"/>
    <w:rsid w:val="00DE1EAE"/>
    <w:rsid w:val="00DE2368"/>
    <w:rsid w:val="00DE30E8"/>
    <w:rsid w:val="00DE34EC"/>
    <w:rsid w:val="00DE35C7"/>
    <w:rsid w:val="00DE3ACE"/>
    <w:rsid w:val="00DE3B37"/>
    <w:rsid w:val="00DE3BA3"/>
    <w:rsid w:val="00DE4BA5"/>
    <w:rsid w:val="00DE53D1"/>
    <w:rsid w:val="00DE5A16"/>
    <w:rsid w:val="00DE5CD6"/>
    <w:rsid w:val="00DE698F"/>
    <w:rsid w:val="00DE7B73"/>
    <w:rsid w:val="00DE7BBB"/>
    <w:rsid w:val="00DE7FFB"/>
    <w:rsid w:val="00DF0888"/>
    <w:rsid w:val="00DF0DFA"/>
    <w:rsid w:val="00DF18FE"/>
    <w:rsid w:val="00DF271E"/>
    <w:rsid w:val="00DF343E"/>
    <w:rsid w:val="00DF3D2B"/>
    <w:rsid w:val="00DF41CF"/>
    <w:rsid w:val="00DF4B6B"/>
    <w:rsid w:val="00DF4CEE"/>
    <w:rsid w:val="00DF4E92"/>
    <w:rsid w:val="00DF52C1"/>
    <w:rsid w:val="00DF5766"/>
    <w:rsid w:val="00DF613A"/>
    <w:rsid w:val="00DF6814"/>
    <w:rsid w:val="00DF73C6"/>
    <w:rsid w:val="00DF79FB"/>
    <w:rsid w:val="00DF7D94"/>
    <w:rsid w:val="00DF7E74"/>
    <w:rsid w:val="00E019DC"/>
    <w:rsid w:val="00E01B68"/>
    <w:rsid w:val="00E01C82"/>
    <w:rsid w:val="00E01DD1"/>
    <w:rsid w:val="00E02B3F"/>
    <w:rsid w:val="00E0305D"/>
    <w:rsid w:val="00E03B05"/>
    <w:rsid w:val="00E042B4"/>
    <w:rsid w:val="00E04529"/>
    <w:rsid w:val="00E04A3B"/>
    <w:rsid w:val="00E05C36"/>
    <w:rsid w:val="00E05CE0"/>
    <w:rsid w:val="00E0695A"/>
    <w:rsid w:val="00E071AA"/>
    <w:rsid w:val="00E07262"/>
    <w:rsid w:val="00E07291"/>
    <w:rsid w:val="00E07599"/>
    <w:rsid w:val="00E07776"/>
    <w:rsid w:val="00E10597"/>
    <w:rsid w:val="00E1074C"/>
    <w:rsid w:val="00E10B76"/>
    <w:rsid w:val="00E11CD5"/>
    <w:rsid w:val="00E11DC9"/>
    <w:rsid w:val="00E11FD3"/>
    <w:rsid w:val="00E120DA"/>
    <w:rsid w:val="00E12F30"/>
    <w:rsid w:val="00E13317"/>
    <w:rsid w:val="00E13651"/>
    <w:rsid w:val="00E1383E"/>
    <w:rsid w:val="00E14D31"/>
    <w:rsid w:val="00E14DD1"/>
    <w:rsid w:val="00E153B7"/>
    <w:rsid w:val="00E1557A"/>
    <w:rsid w:val="00E15B28"/>
    <w:rsid w:val="00E16A7F"/>
    <w:rsid w:val="00E17CB3"/>
    <w:rsid w:val="00E17DCC"/>
    <w:rsid w:val="00E2022E"/>
    <w:rsid w:val="00E20849"/>
    <w:rsid w:val="00E20FB7"/>
    <w:rsid w:val="00E23637"/>
    <w:rsid w:val="00E236BF"/>
    <w:rsid w:val="00E23989"/>
    <w:rsid w:val="00E249FC"/>
    <w:rsid w:val="00E25B25"/>
    <w:rsid w:val="00E265B2"/>
    <w:rsid w:val="00E26726"/>
    <w:rsid w:val="00E278F3"/>
    <w:rsid w:val="00E27ADC"/>
    <w:rsid w:val="00E3023A"/>
    <w:rsid w:val="00E310B2"/>
    <w:rsid w:val="00E31B27"/>
    <w:rsid w:val="00E32B00"/>
    <w:rsid w:val="00E32D06"/>
    <w:rsid w:val="00E33B3C"/>
    <w:rsid w:val="00E33FCB"/>
    <w:rsid w:val="00E3462E"/>
    <w:rsid w:val="00E35D2A"/>
    <w:rsid w:val="00E361D6"/>
    <w:rsid w:val="00E369A0"/>
    <w:rsid w:val="00E36D51"/>
    <w:rsid w:val="00E40C07"/>
    <w:rsid w:val="00E410A8"/>
    <w:rsid w:val="00E42F90"/>
    <w:rsid w:val="00E43A4C"/>
    <w:rsid w:val="00E43E15"/>
    <w:rsid w:val="00E43EA2"/>
    <w:rsid w:val="00E446A0"/>
    <w:rsid w:val="00E449B2"/>
    <w:rsid w:val="00E45484"/>
    <w:rsid w:val="00E45BFF"/>
    <w:rsid w:val="00E45E7D"/>
    <w:rsid w:val="00E4626D"/>
    <w:rsid w:val="00E46978"/>
    <w:rsid w:val="00E46B84"/>
    <w:rsid w:val="00E46BB2"/>
    <w:rsid w:val="00E46D26"/>
    <w:rsid w:val="00E474B7"/>
    <w:rsid w:val="00E517B4"/>
    <w:rsid w:val="00E51DBD"/>
    <w:rsid w:val="00E52114"/>
    <w:rsid w:val="00E538D2"/>
    <w:rsid w:val="00E53CFF"/>
    <w:rsid w:val="00E549E4"/>
    <w:rsid w:val="00E54EE8"/>
    <w:rsid w:val="00E5553E"/>
    <w:rsid w:val="00E5556D"/>
    <w:rsid w:val="00E57559"/>
    <w:rsid w:val="00E575BC"/>
    <w:rsid w:val="00E57711"/>
    <w:rsid w:val="00E57824"/>
    <w:rsid w:val="00E57A39"/>
    <w:rsid w:val="00E57DAE"/>
    <w:rsid w:val="00E60289"/>
    <w:rsid w:val="00E6036B"/>
    <w:rsid w:val="00E6050F"/>
    <w:rsid w:val="00E60AD7"/>
    <w:rsid w:val="00E62945"/>
    <w:rsid w:val="00E62B20"/>
    <w:rsid w:val="00E62F81"/>
    <w:rsid w:val="00E6366C"/>
    <w:rsid w:val="00E63EEA"/>
    <w:rsid w:val="00E659E5"/>
    <w:rsid w:val="00E65BD4"/>
    <w:rsid w:val="00E65F5A"/>
    <w:rsid w:val="00E66682"/>
    <w:rsid w:val="00E66BCA"/>
    <w:rsid w:val="00E66C49"/>
    <w:rsid w:val="00E7053A"/>
    <w:rsid w:val="00E708EB"/>
    <w:rsid w:val="00E71100"/>
    <w:rsid w:val="00E725A3"/>
    <w:rsid w:val="00E72856"/>
    <w:rsid w:val="00E7307F"/>
    <w:rsid w:val="00E73CF0"/>
    <w:rsid w:val="00E73DA4"/>
    <w:rsid w:val="00E750C4"/>
    <w:rsid w:val="00E7510C"/>
    <w:rsid w:val="00E755A0"/>
    <w:rsid w:val="00E75A3F"/>
    <w:rsid w:val="00E75B43"/>
    <w:rsid w:val="00E75D3B"/>
    <w:rsid w:val="00E75F76"/>
    <w:rsid w:val="00E77476"/>
    <w:rsid w:val="00E775C7"/>
    <w:rsid w:val="00E77977"/>
    <w:rsid w:val="00E77BA9"/>
    <w:rsid w:val="00E77DE1"/>
    <w:rsid w:val="00E80088"/>
    <w:rsid w:val="00E80A39"/>
    <w:rsid w:val="00E80AC5"/>
    <w:rsid w:val="00E80EA6"/>
    <w:rsid w:val="00E81E3C"/>
    <w:rsid w:val="00E822DD"/>
    <w:rsid w:val="00E82EEE"/>
    <w:rsid w:val="00E833CE"/>
    <w:rsid w:val="00E83C96"/>
    <w:rsid w:val="00E86523"/>
    <w:rsid w:val="00E86634"/>
    <w:rsid w:val="00E86DBA"/>
    <w:rsid w:val="00E878E4"/>
    <w:rsid w:val="00E87FB5"/>
    <w:rsid w:val="00E8AA0E"/>
    <w:rsid w:val="00E90047"/>
    <w:rsid w:val="00E91A62"/>
    <w:rsid w:val="00E91FE5"/>
    <w:rsid w:val="00E92246"/>
    <w:rsid w:val="00E922BC"/>
    <w:rsid w:val="00E92CCD"/>
    <w:rsid w:val="00E93133"/>
    <w:rsid w:val="00E93374"/>
    <w:rsid w:val="00E93A9C"/>
    <w:rsid w:val="00E947D7"/>
    <w:rsid w:val="00E96D3B"/>
    <w:rsid w:val="00E96D79"/>
    <w:rsid w:val="00E97B14"/>
    <w:rsid w:val="00EA0B12"/>
    <w:rsid w:val="00EA19C0"/>
    <w:rsid w:val="00EA1E94"/>
    <w:rsid w:val="00EA24E7"/>
    <w:rsid w:val="00EA32DE"/>
    <w:rsid w:val="00EA33C8"/>
    <w:rsid w:val="00EA4278"/>
    <w:rsid w:val="00EA4921"/>
    <w:rsid w:val="00EA4926"/>
    <w:rsid w:val="00EA4F9D"/>
    <w:rsid w:val="00EA5F3B"/>
    <w:rsid w:val="00EA6282"/>
    <w:rsid w:val="00EA6ABF"/>
    <w:rsid w:val="00EA7062"/>
    <w:rsid w:val="00EA761A"/>
    <w:rsid w:val="00EA7C34"/>
    <w:rsid w:val="00EB0B3B"/>
    <w:rsid w:val="00EB0F87"/>
    <w:rsid w:val="00EB17B9"/>
    <w:rsid w:val="00EB26FC"/>
    <w:rsid w:val="00EB2AC3"/>
    <w:rsid w:val="00EB2C1B"/>
    <w:rsid w:val="00EB3BB9"/>
    <w:rsid w:val="00EB3C11"/>
    <w:rsid w:val="00EB537F"/>
    <w:rsid w:val="00EB558C"/>
    <w:rsid w:val="00EB568C"/>
    <w:rsid w:val="00EB67A3"/>
    <w:rsid w:val="00EB73E6"/>
    <w:rsid w:val="00EC0193"/>
    <w:rsid w:val="00EC0F9D"/>
    <w:rsid w:val="00EC147F"/>
    <w:rsid w:val="00EC25CF"/>
    <w:rsid w:val="00EC27CB"/>
    <w:rsid w:val="00EC29E0"/>
    <w:rsid w:val="00EC2C7C"/>
    <w:rsid w:val="00EC443A"/>
    <w:rsid w:val="00EC479C"/>
    <w:rsid w:val="00EC5363"/>
    <w:rsid w:val="00EC54CA"/>
    <w:rsid w:val="00EC5522"/>
    <w:rsid w:val="00EC5B59"/>
    <w:rsid w:val="00EC679D"/>
    <w:rsid w:val="00EC688D"/>
    <w:rsid w:val="00EC6E8A"/>
    <w:rsid w:val="00EC7A5A"/>
    <w:rsid w:val="00ED04DC"/>
    <w:rsid w:val="00ED0505"/>
    <w:rsid w:val="00ED05A7"/>
    <w:rsid w:val="00ED0DA9"/>
    <w:rsid w:val="00ED0ED8"/>
    <w:rsid w:val="00ED13BC"/>
    <w:rsid w:val="00ED20F5"/>
    <w:rsid w:val="00ED2264"/>
    <w:rsid w:val="00ED2907"/>
    <w:rsid w:val="00ED2C9B"/>
    <w:rsid w:val="00ED2F04"/>
    <w:rsid w:val="00ED2F55"/>
    <w:rsid w:val="00ED367F"/>
    <w:rsid w:val="00ED39C4"/>
    <w:rsid w:val="00ED427F"/>
    <w:rsid w:val="00ED4357"/>
    <w:rsid w:val="00ED5123"/>
    <w:rsid w:val="00ED5219"/>
    <w:rsid w:val="00ED5CCD"/>
    <w:rsid w:val="00ED5DC5"/>
    <w:rsid w:val="00ED67A0"/>
    <w:rsid w:val="00ED6A9F"/>
    <w:rsid w:val="00ED7804"/>
    <w:rsid w:val="00ED7EC9"/>
    <w:rsid w:val="00ED7FD0"/>
    <w:rsid w:val="00EE00A5"/>
    <w:rsid w:val="00EE02D3"/>
    <w:rsid w:val="00EE08DA"/>
    <w:rsid w:val="00EE1680"/>
    <w:rsid w:val="00EE188D"/>
    <w:rsid w:val="00EE19C5"/>
    <w:rsid w:val="00EE1A18"/>
    <w:rsid w:val="00EE1A36"/>
    <w:rsid w:val="00EE1D1E"/>
    <w:rsid w:val="00EE1F34"/>
    <w:rsid w:val="00EE201F"/>
    <w:rsid w:val="00EE2C68"/>
    <w:rsid w:val="00EE3712"/>
    <w:rsid w:val="00EE446C"/>
    <w:rsid w:val="00EE620A"/>
    <w:rsid w:val="00EE62B2"/>
    <w:rsid w:val="00EE63E3"/>
    <w:rsid w:val="00EE6CE7"/>
    <w:rsid w:val="00EE76C4"/>
    <w:rsid w:val="00EE79BA"/>
    <w:rsid w:val="00EE7E7F"/>
    <w:rsid w:val="00EF0199"/>
    <w:rsid w:val="00EF09E7"/>
    <w:rsid w:val="00EF1FED"/>
    <w:rsid w:val="00EF25ED"/>
    <w:rsid w:val="00EF36CB"/>
    <w:rsid w:val="00EF39C4"/>
    <w:rsid w:val="00EF4609"/>
    <w:rsid w:val="00EF4786"/>
    <w:rsid w:val="00EF48C4"/>
    <w:rsid w:val="00EF48E0"/>
    <w:rsid w:val="00EF50A7"/>
    <w:rsid w:val="00EF55F2"/>
    <w:rsid w:val="00EF57C1"/>
    <w:rsid w:val="00EF598B"/>
    <w:rsid w:val="00EF6943"/>
    <w:rsid w:val="00F009FF"/>
    <w:rsid w:val="00F0139F"/>
    <w:rsid w:val="00F01433"/>
    <w:rsid w:val="00F01C9E"/>
    <w:rsid w:val="00F0201E"/>
    <w:rsid w:val="00F023F0"/>
    <w:rsid w:val="00F02773"/>
    <w:rsid w:val="00F027AA"/>
    <w:rsid w:val="00F03330"/>
    <w:rsid w:val="00F035A7"/>
    <w:rsid w:val="00F035C2"/>
    <w:rsid w:val="00F039CC"/>
    <w:rsid w:val="00F03D05"/>
    <w:rsid w:val="00F047D8"/>
    <w:rsid w:val="00F04886"/>
    <w:rsid w:val="00F04991"/>
    <w:rsid w:val="00F049C9"/>
    <w:rsid w:val="00F063EA"/>
    <w:rsid w:val="00F069B9"/>
    <w:rsid w:val="00F06AA4"/>
    <w:rsid w:val="00F0723B"/>
    <w:rsid w:val="00F072F3"/>
    <w:rsid w:val="00F074C7"/>
    <w:rsid w:val="00F07711"/>
    <w:rsid w:val="00F07E9E"/>
    <w:rsid w:val="00F1071E"/>
    <w:rsid w:val="00F107F1"/>
    <w:rsid w:val="00F10A53"/>
    <w:rsid w:val="00F119AF"/>
    <w:rsid w:val="00F11A21"/>
    <w:rsid w:val="00F12276"/>
    <w:rsid w:val="00F124BE"/>
    <w:rsid w:val="00F12A0F"/>
    <w:rsid w:val="00F12D6B"/>
    <w:rsid w:val="00F12F81"/>
    <w:rsid w:val="00F14146"/>
    <w:rsid w:val="00F145BE"/>
    <w:rsid w:val="00F145C3"/>
    <w:rsid w:val="00F146E4"/>
    <w:rsid w:val="00F14A75"/>
    <w:rsid w:val="00F14B5F"/>
    <w:rsid w:val="00F14E0E"/>
    <w:rsid w:val="00F15120"/>
    <w:rsid w:val="00F15C4B"/>
    <w:rsid w:val="00F16145"/>
    <w:rsid w:val="00F17539"/>
    <w:rsid w:val="00F2056C"/>
    <w:rsid w:val="00F21059"/>
    <w:rsid w:val="00F21169"/>
    <w:rsid w:val="00F21503"/>
    <w:rsid w:val="00F216D6"/>
    <w:rsid w:val="00F21F78"/>
    <w:rsid w:val="00F22810"/>
    <w:rsid w:val="00F22AF7"/>
    <w:rsid w:val="00F22F3C"/>
    <w:rsid w:val="00F23CA2"/>
    <w:rsid w:val="00F243D2"/>
    <w:rsid w:val="00F25098"/>
    <w:rsid w:val="00F25896"/>
    <w:rsid w:val="00F25A48"/>
    <w:rsid w:val="00F25EF6"/>
    <w:rsid w:val="00F25FE5"/>
    <w:rsid w:val="00F26935"/>
    <w:rsid w:val="00F27108"/>
    <w:rsid w:val="00F273A2"/>
    <w:rsid w:val="00F30415"/>
    <w:rsid w:val="00F31255"/>
    <w:rsid w:val="00F3157F"/>
    <w:rsid w:val="00F31CC6"/>
    <w:rsid w:val="00F3201D"/>
    <w:rsid w:val="00F325BC"/>
    <w:rsid w:val="00F327AE"/>
    <w:rsid w:val="00F32C5A"/>
    <w:rsid w:val="00F33790"/>
    <w:rsid w:val="00F33A50"/>
    <w:rsid w:val="00F33F01"/>
    <w:rsid w:val="00F342B4"/>
    <w:rsid w:val="00F343F3"/>
    <w:rsid w:val="00F35237"/>
    <w:rsid w:val="00F36143"/>
    <w:rsid w:val="00F36831"/>
    <w:rsid w:val="00F36A03"/>
    <w:rsid w:val="00F37CE1"/>
    <w:rsid w:val="00F4020E"/>
    <w:rsid w:val="00F40266"/>
    <w:rsid w:val="00F40431"/>
    <w:rsid w:val="00F40D57"/>
    <w:rsid w:val="00F40DB7"/>
    <w:rsid w:val="00F41813"/>
    <w:rsid w:val="00F41B7F"/>
    <w:rsid w:val="00F42136"/>
    <w:rsid w:val="00F421B7"/>
    <w:rsid w:val="00F423B4"/>
    <w:rsid w:val="00F42C8E"/>
    <w:rsid w:val="00F430A7"/>
    <w:rsid w:val="00F443BF"/>
    <w:rsid w:val="00F4467C"/>
    <w:rsid w:val="00F4581B"/>
    <w:rsid w:val="00F45AD6"/>
    <w:rsid w:val="00F50609"/>
    <w:rsid w:val="00F50DBE"/>
    <w:rsid w:val="00F51282"/>
    <w:rsid w:val="00F53389"/>
    <w:rsid w:val="00F55970"/>
    <w:rsid w:val="00F55ECA"/>
    <w:rsid w:val="00F56089"/>
    <w:rsid w:val="00F56B01"/>
    <w:rsid w:val="00F5720B"/>
    <w:rsid w:val="00F57710"/>
    <w:rsid w:val="00F579EB"/>
    <w:rsid w:val="00F604D5"/>
    <w:rsid w:val="00F60B3F"/>
    <w:rsid w:val="00F6123F"/>
    <w:rsid w:val="00F616D9"/>
    <w:rsid w:val="00F6211F"/>
    <w:rsid w:val="00F6220D"/>
    <w:rsid w:val="00F63FFC"/>
    <w:rsid w:val="00F644EE"/>
    <w:rsid w:val="00F64550"/>
    <w:rsid w:val="00F64616"/>
    <w:rsid w:val="00F64727"/>
    <w:rsid w:val="00F64734"/>
    <w:rsid w:val="00F651DA"/>
    <w:rsid w:val="00F6569D"/>
    <w:rsid w:val="00F65845"/>
    <w:rsid w:val="00F659BB"/>
    <w:rsid w:val="00F66FAF"/>
    <w:rsid w:val="00F671DC"/>
    <w:rsid w:val="00F67869"/>
    <w:rsid w:val="00F67B2E"/>
    <w:rsid w:val="00F70B8F"/>
    <w:rsid w:val="00F7118E"/>
    <w:rsid w:val="00F716DC"/>
    <w:rsid w:val="00F71D43"/>
    <w:rsid w:val="00F727BC"/>
    <w:rsid w:val="00F736E1"/>
    <w:rsid w:val="00F737A0"/>
    <w:rsid w:val="00F75450"/>
    <w:rsid w:val="00F7621C"/>
    <w:rsid w:val="00F76403"/>
    <w:rsid w:val="00F764AA"/>
    <w:rsid w:val="00F77600"/>
    <w:rsid w:val="00F802C3"/>
    <w:rsid w:val="00F80409"/>
    <w:rsid w:val="00F804D3"/>
    <w:rsid w:val="00F80A53"/>
    <w:rsid w:val="00F80A76"/>
    <w:rsid w:val="00F81411"/>
    <w:rsid w:val="00F818C4"/>
    <w:rsid w:val="00F82867"/>
    <w:rsid w:val="00F841FF"/>
    <w:rsid w:val="00F8420E"/>
    <w:rsid w:val="00F859ED"/>
    <w:rsid w:val="00F860A0"/>
    <w:rsid w:val="00F87362"/>
    <w:rsid w:val="00F873B1"/>
    <w:rsid w:val="00F878B3"/>
    <w:rsid w:val="00F87E02"/>
    <w:rsid w:val="00F908D3"/>
    <w:rsid w:val="00F911D3"/>
    <w:rsid w:val="00F91342"/>
    <w:rsid w:val="00F91664"/>
    <w:rsid w:val="00F92140"/>
    <w:rsid w:val="00F92FDE"/>
    <w:rsid w:val="00F938C0"/>
    <w:rsid w:val="00F94373"/>
    <w:rsid w:val="00F944E0"/>
    <w:rsid w:val="00F94DBF"/>
    <w:rsid w:val="00F96D9E"/>
    <w:rsid w:val="00F970DF"/>
    <w:rsid w:val="00F9767C"/>
    <w:rsid w:val="00F97764"/>
    <w:rsid w:val="00F977EC"/>
    <w:rsid w:val="00F978D8"/>
    <w:rsid w:val="00F97EB9"/>
    <w:rsid w:val="00FA17EA"/>
    <w:rsid w:val="00FA26BD"/>
    <w:rsid w:val="00FA2AC0"/>
    <w:rsid w:val="00FA2B43"/>
    <w:rsid w:val="00FA2D73"/>
    <w:rsid w:val="00FA3077"/>
    <w:rsid w:val="00FA374F"/>
    <w:rsid w:val="00FA38DE"/>
    <w:rsid w:val="00FA4BD9"/>
    <w:rsid w:val="00FA4D0C"/>
    <w:rsid w:val="00FA5436"/>
    <w:rsid w:val="00FA549C"/>
    <w:rsid w:val="00FA5A20"/>
    <w:rsid w:val="00FA5A7A"/>
    <w:rsid w:val="00FA60A1"/>
    <w:rsid w:val="00FA6378"/>
    <w:rsid w:val="00FA73D3"/>
    <w:rsid w:val="00FA7F72"/>
    <w:rsid w:val="00FB09D9"/>
    <w:rsid w:val="00FB1068"/>
    <w:rsid w:val="00FB1361"/>
    <w:rsid w:val="00FB14B7"/>
    <w:rsid w:val="00FB1934"/>
    <w:rsid w:val="00FB235D"/>
    <w:rsid w:val="00FB2430"/>
    <w:rsid w:val="00FB2667"/>
    <w:rsid w:val="00FB26A2"/>
    <w:rsid w:val="00FB28CE"/>
    <w:rsid w:val="00FB2FC9"/>
    <w:rsid w:val="00FB31EC"/>
    <w:rsid w:val="00FB3266"/>
    <w:rsid w:val="00FB3379"/>
    <w:rsid w:val="00FB33FE"/>
    <w:rsid w:val="00FB404B"/>
    <w:rsid w:val="00FB4084"/>
    <w:rsid w:val="00FB41DC"/>
    <w:rsid w:val="00FB501D"/>
    <w:rsid w:val="00FB53E8"/>
    <w:rsid w:val="00FB5465"/>
    <w:rsid w:val="00FB5DF8"/>
    <w:rsid w:val="00FB5F35"/>
    <w:rsid w:val="00FB6436"/>
    <w:rsid w:val="00FB6804"/>
    <w:rsid w:val="00FB762A"/>
    <w:rsid w:val="00FB7653"/>
    <w:rsid w:val="00FC05F7"/>
    <w:rsid w:val="00FC0B9E"/>
    <w:rsid w:val="00FC1497"/>
    <w:rsid w:val="00FC1D36"/>
    <w:rsid w:val="00FC202D"/>
    <w:rsid w:val="00FC25B1"/>
    <w:rsid w:val="00FC2BBB"/>
    <w:rsid w:val="00FC3346"/>
    <w:rsid w:val="00FC38BF"/>
    <w:rsid w:val="00FC4216"/>
    <w:rsid w:val="00FC4B1D"/>
    <w:rsid w:val="00FC55F9"/>
    <w:rsid w:val="00FC56F4"/>
    <w:rsid w:val="00FC57F3"/>
    <w:rsid w:val="00FC6356"/>
    <w:rsid w:val="00FC6499"/>
    <w:rsid w:val="00FC64B9"/>
    <w:rsid w:val="00FC7E65"/>
    <w:rsid w:val="00FC7F3D"/>
    <w:rsid w:val="00FC8237"/>
    <w:rsid w:val="00FD0070"/>
    <w:rsid w:val="00FD0D67"/>
    <w:rsid w:val="00FD0D6F"/>
    <w:rsid w:val="00FD116B"/>
    <w:rsid w:val="00FD172D"/>
    <w:rsid w:val="00FD1FC1"/>
    <w:rsid w:val="00FD2030"/>
    <w:rsid w:val="00FD3483"/>
    <w:rsid w:val="00FD3509"/>
    <w:rsid w:val="00FD3E3D"/>
    <w:rsid w:val="00FD3E93"/>
    <w:rsid w:val="00FD4A66"/>
    <w:rsid w:val="00FD4BFF"/>
    <w:rsid w:val="00FD4E59"/>
    <w:rsid w:val="00FD528D"/>
    <w:rsid w:val="00FD52A7"/>
    <w:rsid w:val="00FD53BA"/>
    <w:rsid w:val="00FD5475"/>
    <w:rsid w:val="00FD5F30"/>
    <w:rsid w:val="00FD61C6"/>
    <w:rsid w:val="00FD627E"/>
    <w:rsid w:val="00FD7105"/>
    <w:rsid w:val="00FD7845"/>
    <w:rsid w:val="00FE0236"/>
    <w:rsid w:val="00FE0A4A"/>
    <w:rsid w:val="00FE12DB"/>
    <w:rsid w:val="00FE14E6"/>
    <w:rsid w:val="00FE1526"/>
    <w:rsid w:val="00FE21A6"/>
    <w:rsid w:val="00FE2AF4"/>
    <w:rsid w:val="00FE370F"/>
    <w:rsid w:val="00FE3848"/>
    <w:rsid w:val="00FE3FA1"/>
    <w:rsid w:val="00FE4931"/>
    <w:rsid w:val="00FE6232"/>
    <w:rsid w:val="00FE65EA"/>
    <w:rsid w:val="00FE6885"/>
    <w:rsid w:val="00FE6C77"/>
    <w:rsid w:val="00FE6E98"/>
    <w:rsid w:val="00FE7475"/>
    <w:rsid w:val="00FE774A"/>
    <w:rsid w:val="00FE797B"/>
    <w:rsid w:val="00FEA9F0"/>
    <w:rsid w:val="00FF04F7"/>
    <w:rsid w:val="00FF084C"/>
    <w:rsid w:val="00FF09C6"/>
    <w:rsid w:val="00FF2144"/>
    <w:rsid w:val="00FF2284"/>
    <w:rsid w:val="00FF27C7"/>
    <w:rsid w:val="00FF27E7"/>
    <w:rsid w:val="00FF30A7"/>
    <w:rsid w:val="00FF311A"/>
    <w:rsid w:val="00FF5AD4"/>
    <w:rsid w:val="00FF5EC8"/>
    <w:rsid w:val="00FF6E1A"/>
    <w:rsid w:val="00FF7541"/>
    <w:rsid w:val="00FF7C3F"/>
    <w:rsid w:val="00FF7D21"/>
    <w:rsid w:val="00FF7D6E"/>
    <w:rsid w:val="00FF7D75"/>
    <w:rsid w:val="0104803C"/>
    <w:rsid w:val="0105F7A2"/>
    <w:rsid w:val="010F4FAA"/>
    <w:rsid w:val="012029BB"/>
    <w:rsid w:val="012DA5BD"/>
    <w:rsid w:val="013479C8"/>
    <w:rsid w:val="01394341"/>
    <w:rsid w:val="0139A586"/>
    <w:rsid w:val="0144B5B0"/>
    <w:rsid w:val="014864E1"/>
    <w:rsid w:val="014ADE6C"/>
    <w:rsid w:val="014E154A"/>
    <w:rsid w:val="01611B1E"/>
    <w:rsid w:val="016F5170"/>
    <w:rsid w:val="017C2B91"/>
    <w:rsid w:val="01833E28"/>
    <w:rsid w:val="018A8917"/>
    <w:rsid w:val="018E8475"/>
    <w:rsid w:val="01901D99"/>
    <w:rsid w:val="01A061CE"/>
    <w:rsid w:val="01A4772D"/>
    <w:rsid w:val="01AB71BE"/>
    <w:rsid w:val="01AB8D70"/>
    <w:rsid w:val="01B4AB5F"/>
    <w:rsid w:val="01C05DE3"/>
    <w:rsid w:val="01C39DE8"/>
    <w:rsid w:val="01C410B6"/>
    <w:rsid w:val="01C93CF8"/>
    <w:rsid w:val="01C99FD0"/>
    <w:rsid w:val="01CB25E0"/>
    <w:rsid w:val="01D39FE9"/>
    <w:rsid w:val="01D6022E"/>
    <w:rsid w:val="01D67E3A"/>
    <w:rsid w:val="01D7414B"/>
    <w:rsid w:val="01D9C895"/>
    <w:rsid w:val="01DA12CB"/>
    <w:rsid w:val="01EAEAFE"/>
    <w:rsid w:val="01F97A97"/>
    <w:rsid w:val="0200078F"/>
    <w:rsid w:val="020041C8"/>
    <w:rsid w:val="02016906"/>
    <w:rsid w:val="0205490E"/>
    <w:rsid w:val="0208447E"/>
    <w:rsid w:val="02093129"/>
    <w:rsid w:val="020E6B9C"/>
    <w:rsid w:val="020EC59D"/>
    <w:rsid w:val="021B89A1"/>
    <w:rsid w:val="021CB489"/>
    <w:rsid w:val="021F47A8"/>
    <w:rsid w:val="02270719"/>
    <w:rsid w:val="022E6498"/>
    <w:rsid w:val="0234E8CF"/>
    <w:rsid w:val="023570DE"/>
    <w:rsid w:val="023D450D"/>
    <w:rsid w:val="02428C5B"/>
    <w:rsid w:val="02444730"/>
    <w:rsid w:val="024FC27A"/>
    <w:rsid w:val="02518BB3"/>
    <w:rsid w:val="0258E69E"/>
    <w:rsid w:val="0259D0BB"/>
    <w:rsid w:val="025A32DC"/>
    <w:rsid w:val="02638F35"/>
    <w:rsid w:val="0265981A"/>
    <w:rsid w:val="026C5CCE"/>
    <w:rsid w:val="027AF6D2"/>
    <w:rsid w:val="0285D9DD"/>
    <w:rsid w:val="02943150"/>
    <w:rsid w:val="029596F3"/>
    <w:rsid w:val="02B087BF"/>
    <w:rsid w:val="02B44DFB"/>
    <w:rsid w:val="02BB46D3"/>
    <w:rsid w:val="02BC50B1"/>
    <w:rsid w:val="02BCCAE9"/>
    <w:rsid w:val="02BEAB6A"/>
    <w:rsid w:val="02D51900"/>
    <w:rsid w:val="02D5B90E"/>
    <w:rsid w:val="02DDCD13"/>
    <w:rsid w:val="02E0F418"/>
    <w:rsid w:val="02E28D71"/>
    <w:rsid w:val="02EC37F8"/>
    <w:rsid w:val="02ECB747"/>
    <w:rsid w:val="02EDA760"/>
    <w:rsid w:val="02EE6B19"/>
    <w:rsid w:val="02F29C7F"/>
    <w:rsid w:val="02F5FEE9"/>
    <w:rsid w:val="02F78A04"/>
    <w:rsid w:val="02F7B37A"/>
    <w:rsid w:val="02F9C822"/>
    <w:rsid w:val="0301832A"/>
    <w:rsid w:val="030A5E3C"/>
    <w:rsid w:val="03144F90"/>
    <w:rsid w:val="03234B47"/>
    <w:rsid w:val="032B6D6B"/>
    <w:rsid w:val="032CDCC6"/>
    <w:rsid w:val="0332287C"/>
    <w:rsid w:val="0333D91C"/>
    <w:rsid w:val="03351B85"/>
    <w:rsid w:val="03478320"/>
    <w:rsid w:val="0353AA0E"/>
    <w:rsid w:val="0353FE2D"/>
    <w:rsid w:val="03554E57"/>
    <w:rsid w:val="035A9C2D"/>
    <w:rsid w:val="0362EA1C"/>
    <w:rsid w:val="0364EAFF"/>
    <w:rsid w:val="0367F949"/>
    <w:rsid w:val="037237A8"/>
    <w:rsid w:val="03783BB0"/>
    <w:rsid w:val="03798255"/>
    <w:rsid w:val="03830A97"/>
    <w:rsid w:val="0383B638"/>
    <w:rsid w:val="03864341"/>
    <w:rsid w:val="0387A8AE"/>
    <w:rsid w:val="038ABC0B"/>
    <w:rsid w:val="038BA349"/>
    <w:rsid w:val="0398711F"/>
    <w:rsid w:val="039A2579"/>
    <w:rsid w:val="039E4831"/>
    <w:rsid w:val="03A2A9DD"/>
    <w:rsid w:val="03A430BA"/>
    <w:rsid w:val="03B11FE8"/>
    <w:rsid w:val="03BDA1E3"/>
    <w:rsid w:val="03C08377"/>
    <w:rsid w:val="03C57D56"/>
    <w:rsid w:val="03C61AA2"/>
    <w:rsid w:val="03C8C8A0"/>
    <w:rsid w:val="03CEEF54"/>
    <w:rsid w:val="03D0D4F8"/>
    <w:rsid w:val="03D4F4CD"/>
    <w:rsid w:val="03D8C2CC"/>
    <w:rsid w:val="03DA5BC3"/>
    <w:rsid w:val="03DB83C8"/>
    <w:rsid w:val="03E527D2"/>
    <w:rsid w:val="03E5E9D1"/>
    <w:rsid w:val="03E73ACE"/>
    <w:rsid w:val="03EAF1FE"/>
    <w:rsid w:val="03EB96C8"/>
    <w:rsid w:val="03EC41D1"/>
    <w:rsid w:val="03F76BFB"/>
    <w:rsid w:val="03FCD65B"/>
    <w:rsid w:val="0404E7B5"/>
    <w:rsid w:val="0405D209"/>
    <w:rsid w:val="0413D3A9"/>
    <w:rsid w:val="0419B06E"/>
    <w:rsid w:val="0423F1E2"/>
    <w:rsid w:val="042817B7"/>
    <w:rsid w:val="04319498"/>
    <w:rsid w:val="0435F79E"/>
    <w:rsid w:val="043B9D0C"/>
    <w:rsid w:val="043E193C"/>
    <w:rsid w:val="0443A7EB"/>
    <w:rsid w:val="04487576"/>
    <w:rsid w:val="0448E6A5"/>
    <w:rsid w:val="0448FC2E"/>
    <w:rsid w:val="044AB7E5"/>
    <w:rsid w:val="04519DB9"/>
    <w:rsid w:val="0452C116"/>
    <w:rsid w:val="0461D405"/>
    <w:rsid w:val="0467D59D"/>
    <w:rsid w:val="046A3745"/>
    <w:rsid w:val="046B27DB"/>
    <w:rsid w:val="04755E49"/>
    <w:rsid w:val="047A140E"/>
    <w:rsid w:val="047F6393"/>
    <w:rsid w:val="0482F01D"/>
    <w:rsid w:val="0484EC34"/>
    <w:rsid w:val="0486A21B"/>
    <w:rsid w:val="04948449"/>
    <w:rsid w:val="049C6D8F"/>
    <w:rsid w:val="049E4CD3"/>
    <w:rsid w:val="049E7F12"/>
    <w:rsid w:val="04AC93E6"/>
    <w:rsid w:val="04ACD2D8"/>
    <w:rsid w:val="04ACED38"/>
    <w:rsid w:val="04B60D8D"/>
    <w:rsid w:val="04C020F2"/>
    <w:rsid w:val="04C2CF5A"/>
    <w:rsid w:val="04C6FDDB"/>
    <w:rsid w:val="04D67F6A"/>
    <w:rsid w:val="04EB90E0"/>
    <w:rsid w:val="04ED65CA"/>
    <w:rsid w:val="04F21F88"/>
    <w:rsid w:val="04FEACF7"/>
    <w:rsid w:val="0504819D"/>
    <w:rsid w:val="0505E564"/>
    <w:rsid w:val="05076E63"/>
    <w:rsid w:val="050A6E53"/>
    <w:rsid w:val="0512CDFD"/>
    <w:rsid w:val="0517B5A7"/>
    <w:rsid w:val="0518F42F"/>
    <w:rsid w:val="052B675C"/>
    <w:rsid w:val="052B7435"/>
    <w:rsid w:val="05304281"/>
    <w:rsid w:val="05313841"/>
    <w:rsid w:val="053C4325"/>
    <w:rsid w:val="054B1695"/>
    <w:rsid w:val="054B94BE"/>
    <w:rsid w:val="054D6C09"/>
    <w:rsid w:val="055539C2"/>
    <w:rsid w:val="05585AE4"/>
    <w:rsid w:val="055B37F4"/>
    <w:rsid w:val="055DDA6B"/>
    <w:rsid w:val="055E1552"/>
    <w:rsid w:val="055F2FA3"/>
    <w:rsid w:val="0561EE59"/>
    <w:rsid w:val="056342D3"/>
    <w:rsid w:val="05671714"/>
    <w:rsid w:val="056ACDDE"/>
    <w:rsid w:val="056BC9FD"/>
    <w:rsid w:val="0571060F"/>
    <w:rsid w:val="0572B660"/>
    <w:rsid w:val="057F2FE3"/>
    <w:rsid w:val="05802B08"/>
    <w:rsid w:val="0581DD35"/>
    <w:rsid w:val="058636D1"/>
    <w:rsid w:val="0586C74E"/>
    <w:rsid w:val="05882991"/>
    <w:rsid w:val="05986953"/>
    <w:rsid w:val="059BCDEA"/>
    <w:rsid w:val="059CA400"/>
    <w:rsid w:val="059DBE4C"/>
    <w:rsid w:val="059FCAEF"/>
    <w:rsid w:val="05A70C0B"/>
    <w:rsid w:val="05A812AB"/>
    <w:rsid w:val="05AED01F"/>
    <w:rsid w:val="05AFA40A"/>
    <w:rsid w:val="05B122D5"/>
    <w:rsid w:val="05B6C64C"/>
    <w:rsid w:val="05B7CDFE"/>
    <w:rsid w:val="05BC88C3"/>
    <w:rsid w:val="05BD310B"/>
    <w:rsid w:val="05C0662B"/>
    <w:rsid w:val="05CC4AE8"/>
    <w:rsid w:val="05CD4CC8"/>
    <w:rsid w:val="05D09085"/>
    <w:rsid w:val="05DCED89"/>
    <w:rsid w:val="05E48D9F"/>
    <w:rsid w:val="05F3B8F9"/>
    <w:rsid w:val="060CBF79"/>
    <w:rsid w:val="061176A7"/>
    <w:rsid w:val="06163EE4"/>
    <w:rsid w:val="06177343"/>
    <w:rsid w:val="061876CF"/>
    <w:rsid w:val="0619A282"/>
    <w:rsid w:val="061B2E47"/>
    <w:rsid w:val="0620F4F4"/>
    <w:rsid w:val="06211633"/>
    <w:rsid w:val="06272D24"/>
    <w:rsid w:val="06281B67"/>
    <w:rsid w:val="06342539"/>
    <w:rsid w:val="063BD4C6"/>
    <w:rsid w:val="064A582C"/>
    <w:rsid w:val="0654B188"/>
    <w:rsid w:val="065956DF"/>
    <w:rsid w:val="065A6707"/>
    <w:rsid w:val="065E0A6C"/>
    <w:rsid w:val="065FBB9F"/>
    <w:rsid w:val="06629972"/>
    <w:rsid w:val="0665A87B"/>
    <w:rsid w:val="0666DFE6"/>
    <w:rsid w:val="066B4BC6"/>
    <w:rsid w:val="066C6BBA"/>
    <w:rsid w:val="066E69E7"/>
    <w:rsid w:val="0670FE4D"/>
    <w:rsid w:val="0676D3BC"/>
    <w:rsid w:val="067ABF94"/>
    <w:rsid w:val="068515B2"/>
    <w:rsid w:val="06853CD0"/>
    <w:rsid w:val="0687480D"/>
    <w:rsid w:val="068D7CF7"/>
    <w:rsid w:val="068FF5A9"/>
    <w:rsid w:val="06953E1F"/>
    <w:rsid w:val="069F534A"/>
    <w:rsid w:val="06A44832"/>
    <w:rsid w:val="06B18FD6"/>
    <w:rsid w:val="06C0A98B"/>
    <w:rsid w:val="06C0EF15"/>
    <w:rsid w:val="06CA0A90"/>
    <w:rsid w:val="06D825D6"/>
    <w:rsid w:val="06E15828"/>
    <w:rsid w:val="06E6AD75"/>
    <w:rsid w:val="06E74BAA"/>
    <w:rsid w:val="06E9D3E2"/>
    <w:rsid w:val="06EC44C6"/>
    <w:rsid w:val="06EF261F"/>
    <w:rsid w:val="06FC5B45"/>
    <w:rsid w:val="06FF165B"/>
    <w:rsid w:val="0702A230"/>
    <w:rsid w:val="07103CED"/>
    <w:rsid w:val="0715E849"/>
    <w:rsid w:val="07181FCE"/>
    <w:rsid w:val="071B1797"/>
    <w:rsid w:val="071DA32F"/>
    <w:rsid w:val="0722513A"/>
    <w:rsid w:val="0725F757"/>
    <w:rsid w:val="07328C2D"/>
    <w:rsid w:val="073C988B"/>
    <w:rsid w:val="0742FED3"/>
    <w:rsid w:val="074E91F7"/>
    <w:rsid w:val="075665CB"/>
    <w:rsid w:val="075FBD1F"/>
    <w:rsid w:val="0769E8D3"/>
    <w:rsid w:val="0774B347"/>
    <w:rsid w:val="0774C0BD"/>
    <w:rsid w:val="07767A7B"/>
    <w:rsid w:val="0777210A"/>
    <w:rsid w:val="077DDFD5"/>
    <w:rsid w:val="078385A6"/>
    <w:rsid w:val="0785D53B"/>
    <w:rsid w:val="07917287"/>
    <w:rsid w:val="079687DB"/>
    <w:rsid w:val="0798B2ED"/>
    <w:rsid w:val="07995404"/>
    <w:rsid w:val="079DAB18"/>
    <w:rsid w:val="07A0C7AE"/>
    <w:rsid w:val="07A79879"/>
    <w:rsid w:val="07AD146D"/>
    <w:rsid w:val="07AF2C4B"/>
    <w:rsid w:val="07B044BE"/>
    <w:rsid w:val="07B17379"/>
    <w:rsid w:val="07B89995"/>
    <w:rsid w:val="07CC45D3"/>
    <w:rsid w:val="07CDF27D"/>
    <w:rsid w:val="07CFA6C7"/>
    <w:rsid w:val="07E2F3AA"/>
    <w:rsid w:val="07E5DD72"/>
    <w:rsid w:val="07E65841"/>
    <w:rsid w:val="07F27A27"/>
    <w:rsid w:val="07F3639D"/>
    <w:rsid w:val="07F3CE63"/>
    <w:rsid w:val="07F5F610"/>
    <w:rsid w:val="07FF9E13"/>
    <w:rsid w:val="080217C5"/>
    <w:rsid w:val="08042B11"/>
    <w:rsid w:val="081592E0"/>
    <w:rsid w:val="0817C43F"/>
    <w:rsid w:val="08181088"/>
    <w:rsid w:val="081B545C"/>
    <w:rsid w:val="0821DB20"/>
    <w:rsid w:val="0825E857"/>
    <w:rsid w:val="082A51F3"/>
    <w:rsid w:val="082D962A"/>
    <w:rsid w:val="082D96E5"/>
    <w:rsid w:val="082F5E6D"/>
    <w:rsid w:val="0836AA92"/>
    <w:rsid w:val="083E21E9"/>
    <w:rsid w:val="083F6986"/>
    <w:rsid w:val="08420F15"/>
    <w:rsid w:val="08451175"/>
    <w:rsid w:val="0848739C"/>
    <w:rsid w:val="084A8925"/>
    <w:rsid w:val="084D1DF9"/>
    <w:rsid w:val="08521015"/>
    <w:rsid w:val="0859F257"/>
    <w:rsid w:val="085EF482"/>
    <w:rsid w:val="086596DF"/>
    <w:rsid w:val="0869993D"/>
    <w:rsid w:val="08791EC0"/>
    <w:rsid w:val="0879D3D3"/>
    <w:rsid w:val="087B2F09"/>
    <w:rsid w:val="088B9A67"/>
    <w:rsid w:val="089E8E68"/>
    <w:rsid w:val="089FBF00"/>
    <w:rsid w:val="08A3D010"/>
    <w:rsid w:val="08AB5189"/>
    <w:rsid w:val="08ACE2B7"/>
    <w:rsid w:val="08B4D34F"/>
    <w:rsid w:val="08BC7CF1"/>
    <w:rsid w:val="08BCDC16"/>
    <w:rsid w:val="08BE6E4E"/>
    <w:rsid w:val="08C1B651"/>
    <w:rsid w:val="08C7F5DE"/>
    <w:rsid w:val="08D753F7"/>
    <w:rsid w:val="08DA1165"/>
    <w:rsid w:val="08DBA058"/>
    <w:rsid w:val="08DE65BF"/>
    <w:rsid w:val="08DF2570"/>
    <w:rsid w:val="08EFFC96"/>
    <w:rsid w:val="09058B7D"/>
    <w:rsid w:val="0908644C"/>
    <w:rsid w:val="0909F52A"/>
    <w:rsid w:val="090A63AD"/>
    <w:rsid w:val="090BD2D1"/>
    <w:rsid w:val="091147C3"/>
    <w:rsid w:val="091A5E25"/>
    <w:rsid w:val="09290942"/>
    <w:rsid w:val="0943A848"/>
    <w:rsid w:val="09486D5B"/>
    <w:rsid w:val="094D5799"/>
    <w:rsid w:val="095BBAF3"/>
    <w:rsid w:val="095D3FE4"/>
    <w:rsid w:val="09636521"/>
    <w:rsid w:val="09674374"/>
    <w:rsid w:val="096978EB"/>
    <w:rsid w:val="096A1B6E"/>
    <w:rsid w:val="096D9632"/>
    <w:rsid w:val="09726350"/>
    <w:rsid w:val="097296B7"/>
    <w:rsid w:val="097D6B87"/>
    <w:rsid w:val="097F352E"/>
    <w:rsid w:val="0983A00B"/>
    <w:rsid w:val="099E6202"/>
    <w:rsid w:val="09A4E32F"/>
    <w:rsid w:val="09ABFEF6"/>
    <w:rsid w:val="09ACC93C"/>
    <w:rsid w:val="09B0A624"/>
    <w:rsid w:val="09B2C1ED"/>
    <w:rsid w:val="09BAF089"/>
    <w:rsid w:val="09C24374"/>
    <w:rsid w:val="09C5DA67"/>
    <w:rsid w:val="09C610E8"/>
    <w:rsid w:val="09CB55E2"/>
    <w:rsid w:val="09D59148"/>
    <w:rsid w:val="09D894AA"/>
    <w:rsid w:val="09E19289"/>
    <w:rsid w:val="09E4DA42"/>
    <w:rsid w:val="09F73C90"/>
    <w:rsid w:val="09FAB38F"/>
    <w:rsid w:val="0A01FBBF"/>
    <w:rsid w:val="0A0FF1CC"/>
    <w:rsid w:val="0A16251C"/>
    <w:rsid w:val="0A17CFB8"/>
    <w:rsid w:val="0A25A951"/>
    <w:rsid w:val="0A25FDA6"/>
    <w:rsid w:val="0A260088"/>
    <w:rsid w:val="0A284B2E"/>
    <w:rsid w:val="0A284E7A"/>
    <w:rsid w:val="0A2F9684"/>
    <w:rsid w:val="0A34201B"/>
    <w:rsid w:val="0A3DA18C"/>
    <w:rsid w:val="0A41BF1B"/>
    <w:rsid w:val="0A4481CA"/>
    <w:rsid w:val="0A4BAF5B"/>
    <w:rsid w:val="0A53643E"/>
    <w:rsid w:val="0A54AC48"/>
    <w:rsid w:val="0A597AE5"/>
    <w:rsid w:val="0A5AC7D6"/>
    <w:rsid w:val="0A6596B2"/>
    <w:rsid w:val="0A6C35E3"/>
    <w:rsid w:val="0A6DB60E"/>
    <w:rsid w:val="0A717984"/>
    <w:rsid w:val="0A7B3698"/>
    <w:rsid w:val="0A883F31"/>
    <w:rsid w:val="0A932114"/>
    <w:rsid w:val="0A9932A0"/>
    <w:rsid w:val="0A9DFBD2"/>
    <w:rsid w:val="0ACE289D"/>
    <w:rsid w:val="0AD3CC7D"/>
    <w:rsid w:val="0AF6EFB4"/>
    <w:rsid w:val="0AFC6328"/>
    <w:rsid w:val="0AFC8F40"/>
    <w:rsid w:val="0AFF72CF"/>
    <w:rsid w:val="0B005028"/>
    <w:rsid w:val="0B0662F3"/>
    <w:rsid w:val="0B0A0C32"/>
    <w:rsid w:val="0B0A7545"/>
    <w:rsid w:val="0B104290"/>
    <w:rsid w:val="0B106B1F"/>
    <w:rsid w:val="0B123394"/>
    <w:rsid w:val="0B13D6D1"/>
    <w:rsid w:val="0B159C3E"/>
    <w:rsid w:val="0B19ADAD"/>
    <w:rsid w:val="0B1B9654"/>
    <w:rsid w:val="0B306979"/>
    <w:rsid w:val="0B327DEA"/>
    <w:rsid w:val="0B35C72D"/>
    <w:rsid w:val="0B370830"/>
    <w:rsid w:val="0B37E016"/>
    <w:rsid w:val="0B38AC59"/>
    <w:rsid w:val="0B3A14B5"/>
    <w:rsid w:val="0B3B8880"/>
    <w:rsid w:val="0B4B3C62"/>
    <w:rsid w:val="0B5043C1"/>
    <w:rsid w:val="0B52D2C4"/>
    <w:rsid w:val="0B52E0AC"/>
    <w:rsid w:val="0B5EF1CE"/>
    <w:rsid w:val="0B623893"/>
    <w:rsid w:val="0B62EFF5"/>
    <w:rsid w:val="0B67FA2E"/>
    <w:rsid w:val="0B68E43F"/>
    <w:rsid w:val="0B6A4E1D"/>
    <w:rsid w:val="0B76342A"/>
    <w:rsid w:val="0B802440"/>
    <w:rsid w:val="0B901286"/>
    <w:rsid w:val="0B96470F"/>
    <w:rsid w:val="0B99FEF4"/>
    <w:rsid w:val="0B9C8A2C"/>
    <w:rsid w:val="0BA4454A"/>
    <w:rsid w:val="0BAE6F37"/>
    <w:rsid w:val="0BB3C3D7"/>
    <w:rsid w:val="0BC7890D"/>
    <w:rsid w:val="0BCDED36"/>
    <w:rsid w:val="0BCF4A25"/>
    <w:rsid w:val="0BD326A9"/>
    <w:rsid w:val="0BD4E233"/>
    <w:rsid w:val="0BD88B6F"/>
    <w:rsid w:val="0BE3176A"/>
    <w:rsid w:val="0BE6803F"/>
    <w:rsid w:val="0BE91492"/>
    <w:rsid w:val="0BEA1763"/>
    <w:rsid w:val="0BF3C3A4"/>
    <w:rsid w:val="0BFABC7C"/>
    <w:rsid w:val="0BFEDF37"/>
    <w:rsid w:val="0BFFE680"/>
    <w:rsid w:val="0C0798C9"/>
    <w:rsid w:val="0C0BB215"/>
    <w:rsid w:val="0C0CFCB2"/>
    <w:rsid w:val="0C0E2644"/>
    <w:rsid w:val="0C11A0DF"/>
    <w:rsid w:val="0C1A4460"/>
    <w:rsid w:val="0C1DA1B9"/>
    <w:rsid w:val="0C22BFA4"/>
    <w:rsid w:val="0C29F86E"/>
    <w:rsid w:val="0C2EF432"/>
    <w:rsid w:val="0C2FEAA0"/>
    <w:rsid w:val="0C3715A7"/>
    <w:rsid w:val="0C389914"/>
    <w:rsid w:val="0C3C7BE8"/>
    <w:rsid w:val="0C3DF02A"/>
    <w:rsid w:val="0C410BC5"/>
    <w:rsid w:val="0C4D633F"/>
    <w:rsid w:val="0C5C44AB"/>
    <w:rsid w:val="0C5CCC01"/>
    <w:rsid w:val="0C63E8A4"/>
    <w:rsid w:val="0C64FDFC"/>
    <w:rsid w:val="0C6D7AEC"/>
    <w:rsid w:val="0C701330"/>
    <w:rsid w:val="0C70774D"/>
    <w:rsid w:val="0C74C611"/>
    <w:rsid w:val="0C7DEFC1"/>
    <w:rsid w:val="0C80E348"/>
    <w:rsid w:val="0C8C1605"/>
    <w:rsid w:val="0C9250F0"/>
    <w:rsid w:val="0C932041"/>
    <w:rsid w:val="0C96E708"/>
    <w:rsid w:val="0C98BD69"/>
    <w:rsid w:val="0CA0A03F"/>
    <w:rsid w:val="0CA921CE"/>
    <w:rsid w:val="0CA969E9"/>
    <w:rsid w:val="0CAB0A96"/>
    <w:rsid w:val="0CB0103F"/>
    <w:rsid w:val="0CB06591"/>
    <w:rsid w:val="0CB5B825"/>
    <w:rsid w:val="0CC88440"/>
    <w:rsid w:val="0CC90924"/>
    <w:rsid w:val="0CD5EE8A"/>
    <w:rsid w:val="0CDC29E2"/>
    <w:rsid w:val="0CDC2CC0"/>
    <w:rsid w:val="0CDE384B"/>
    <w:rsid w:val="0CE06033"/>
    <w:rsid w:val="0CE7492E"/>
    <w:rsid w:val="0CE8AC52"/>
    <w:rsid w:val="0CF640CF"/>
    <w:rsid w:val="0CFD98D9"/>
    <w:rsid w:val="0CFFF4B5"/>
    <w:rsid w:val="0D01D53D"/>
    <w:rsid w:val="0D0386C9"/>
    <w:rsid w:val="0D084916"/>
    <w:rsid w:val="0D0C10BE"/>
    <w:rsid w:val="0D219432"/>
    <w:rsid w:val="0D26E655"/>
    <w:rsid w:val="0D2AD392"/>
    <w:rsid w:val="0D32A373"/>
    <w:rsid w:val="0D32F320"/>
    <w:rsid w:val="0D354824"/>
    <w:rsid w:val="0D355005"/>
    <w:rsid w:val="0D3E4B5D"/>
    <w:rsid w:val="0D45DBFD"/>
    <w:rsid w:val="0D4A386F"/>
    <w:rsid w:val="0D4E7222"/>
    <w:rsid w:val="0D51E371"/>
    <w:rsid w:val="0D5393FE"/>
    <w:rsid w:val="0D6147C6"/>
    <w:rsid w:val="0D61E941"/>
    <w:rsid w:val="0D6769FB"/>
    <w:rsid w:val="0D6841D4"/>
    <w:rsid w:val="0D686B03"/>
    <w:rsid w:val="0D6C864F"/>
    <w:rsid w:val="0D6D442A"/>
    <w:rsid w:val="0D72D182"/>
    <w:rsid w:val="0D7ADDB4"/>
    <w:rsid w:val="0D7B9E18"/>
    <w:rsid w:val="0D82EBEB"/>
    <w:rsid w:val="0D82FABA"/>
    <w:rsid w:val="0D83DD41"/>
    <w:rsid w:val="0D9B7155"/>
    <w:rsid w:val="0D9F48C3"/>
    <w:rsid w:val="0DA21134"/>
    <w:rsid w:val="0DA2A509"/>
    <w:rsid w:val="0DA413A6"/>
    <w:rsid w:val="0DA54BEC"/>
    <w:rsid w:val="0DB2BB13"/>
    <w:rsid w:val="0DB78177"/>
    <w:rsid w:val="0DC77ADB"/>
    <w:rsid w:val="0DCA6B23"/>
    <w:rsid w:val="0DD80A02"/>
    <w:rsid w:val="0DE2958A"/>
    <w:rsid w:val="0DEFA1FE"/>
    <w:rsid w:val="0DF97C51"/>
    <w:rsid w:val="0DFBD546"/>
    <w:rsid w:val="0DFD3FEA"/>
    <w:rsid w:val="0E0147F1"/>
    <w:rsid w:val="0E017B37"/>
    <w:rsid w:val="0E08B64B"/>
    <w:rsid w:val="0E0CD8D2"/>
    <w:rsid w:val="0E0EF78D"/>
    <w:rsid w:val="0E1BA4D5"/>
    <w:rsid w:val="0E2050C2"/>
    <w:rsid w:val="0E235332"/>
    <w:rsid w:val="0E2E5599"/>
    <w:rsid w:val="0E3AEA95"/>
    <w:rsid w:val="0E3E482C"/>
    <w:rsid w:val="0E429047"/>
    <w:rsid w:val="0E4E5A1E"/>
    <w:rsid w:val="0E6A075D"/>
    <w:rsid w:val="0E787BDB"/>
    <w:rsid w:val="0E7A1344"/>
    <w:rsid w:val="0E867B10"/>
    <w:rsid w:val="0E9062EF"/>
    <w:rsid w:val="0E9D3278"/>
    <w:rsid w:val="0E9DFDB7"/>
    <w:rsid w:val="0EA59E99"/>
    <w:rsid w:val="0EA6AC1F"/>
    <w:rsid w:val="0EA922C2"/>
    <w:rsid w:val="0EAB4717"/>
    <w:rsid w:val="0EAF95C4"/>
    <w:rsid w:val="0EB67CA3"/>
    <w:rsid w:val="0EBCECEF"/>
    <w:rsid w:val="0EBCFB0A"/>
    <w:rsid w:val="0EBEE0B1"/>
    <w:rsid w:val="0EC4A290"/>
    <w:rsid w:val="0EC87FBD"/>
    <w:rsid w:val="0ECE1EAA"/>
    <w:rsid w:val="0ECF6E40"/>
    <w:rsid w:val="0ED1279A"/>
    <w:rsid w:val="0EDBEBC5"/>
    <w:rsid w:val="0EDDE974"/>
    <w:rsid w:val="0EE2846C"/>
    <w:rsid w:val="0EE98CFC"/>
    <w:rsid w:val="0EF0C27A"/>
    <w:rsid w:val="0EFA243A"/>
    <w:rsid w:val="0EFD9EC4"/>
    <w:rsid w:val="0EFE8EB1"/>
    <w:rsid w:val="0F006A63"/>
    <w:rsid w:val="0F031192"/>
    <w:rsid w:val="0F14782D"/>
    <w:rsid w:val="0F16FF39"/>
    <w:rsid w:val="0F20CA89"/>
    <w:rsid w:val="0F21CE19"/>
    <w:rsid w:val="0F37229B"/>
    <w:rsid w:val="0F383E87"/>
    <w:rsid w:val="0F3E9886"/>
    <w:rsid w:val="0F3FE407"/>
    <w:rsid w:val="0F4F9196"/>
    <w:rsid w:val="0F500523"/>
    <w:rsid w:val="0F523DDE"/>
    <w:rsid w:val="0F539B9C"/>
    <w:rsid w:val="0F5572D5"/>
    <w:rsid w:val="0F567EDA"/>
    <w:rsid w:val="0F56F069"/>
    <w:rsid w:val="0F62FE33"/>
    <w:rsid w:val="0F641A16"/>
    <w:rsid w:val="0F6AD149"/>
    <w:rsid w:val="0F745ED5"/>
    <w:rsid w:val="0F7F5036"/>
    <w:rsid w:val="0F900742"/>
    <w:rsid w:val="0F99569D"/>
    <w:rsid w:val="0FA0780A"/>
    <w:rsid w:val="0FA7BA45"/>
    <w:rsid w:val="0FA84654"/>
    <w:rsid w:val="0FAC41D9"/>
    <w:rsid w:val="0FB160CD"/>
    <w:rsid w:val="0FB8DEF6"/>
    <w:rsid w:val="0FC262AC"/>
    <w:rsid w:val="0FC90EFC"/>
    <w:rsid w:val="0FCECA32"/>
    <w:rsid w:val="0FD3CE7D"/>
    <w:rsid w:val="0FD4C802"/>
    <w:rsid w:val="0FDA498D"/>
    <w:rsid w:val="0FDC8DE4"/>
    <w:rsid w:val="0FE729C9"/>
    <w:rsid w:val="0FE77005"/>
    <w:rsid w:val="0FFB8F52"/>
    <w:rsid w:val="0FFB9D6F"/>
    <w:rsid w:val="0FFD4828"/>
    <w:rsid w:val="0FFEB742"/>
    <w:rsid w:val="100547B7"/>
    <w:rsid w:val="100B26D4"/>
    <w:rsid w:val="100F432A"/>
    <w:rsid w:val="1013D53C"/>
    <w:rsid w:val="101B09A9"/>
    <w:rsid w:val="101C0427"/>
    <w:rsid w:val="10237C7C"/>
    <w:rsid w:val="10273741"/>
    <w:rsid w:val="103162BE"/>
    <w:rsid w:val="10318A48"/>
    <w:rsid w:val="10433B36"/>
    <w:rsid w:val="1048B4B1"/>
    <w:rsid w:val="104964A4"/>
    <w:rsid w:val="1053C59A"/>
    <w:rsid w:val="105750BE"/>
    <w:rsid w:val="1062601D"/>
    <w:rsid w:val="10626DEF"/>
    <w:rsid w:val="106AF6A0"/>
    <w:rsid w:val="1078F55C"/>
    <w:rsid w:val="10810FB2"/>
    <w:rsid w:val="10861980"/>
    <w:rsid w:val="109BB773"/>
    <w:rsid w:val="10A28877"/>
    <w:rsid w:val="10A679EE"/>
    <w:rsid w:val="10AC8C65"/>
    <w:rsid w:val="10B1457F"/>
    <w:rsid w:val="10BBB625"/>
    <w:rsid w:val="10C67D82"/>
    <w:rsid w:val="10CB1AAB"/>
    <w:rsid w:val="10CC12F3"/>
    <w:rsid w:val="10CE2D59"/>
    <w:rsid w:val="10D4F319"/>
    <w:rsid w:val="10D9C6DF"/>
    <w:rsid w:val="10EA245A"/>
    <w:rsid w:val="10EC8327"/>
    <w:rsid w:val="10ECDD6F"/>
    <w:rsid w:val="10EEF3ED"/>
    <w:rsid w:val="10F09049"/>
    <w:rsid w:val="10F32D05"/>
    <w:rsid w:val="10F9A8CE"/>
    <w:rsid w:val="10FA6DDA"/>
    <w:rsid w:val="11055519"/>
    <w:rsid w:val="1106934D"/>
    <w:rsid w:val="11089EE6"/>
    <w:rsid w:val="110C6A0D"/>
    <w:rsid w:val="111FD99D"/>
    <w:rsid w:val="112F8280"/>
    <w:rsid w:val="113CD2A9"/>
    <w:rsid w:val="113E8C8B"/>
    <w:rsid w:val="1151F68B"/>
    <w:rsid w:val="115374F2"/>
    <w:rsid w:val="1154F354"/>
    <w:rsid w:val="115D04B3"/>
    <w:rsid w:val="11697F8D"/>
    <w:rsid w:val="1179A1CA"/>
    <w:rsid w:val="11834704"/>
    <w:rsid w:val="118BCC44"/>
    <w:rsid w:val="11929857"/>
    <w:rsid w:val="1192F3C1"/>
    <w:rsid w:val="119DE3EC"/>
    <w:rsid w:val="119E6FA9"/>
    <w:rsid w:val="11A27AA7"/>
    <w:rsid w:val="11A3499C"/>
    <w:rsid w:val="11A36F99"/>
    <w:rsid w:val="11C2A63C"/>
    <w:rsid w:val="11C59FCC"/>
    <w:rsid w:val="11C7288D"/>
    <w:rsid w:val="11C8F18A"/>
    <w:rsid w:val="11CC4E5D"/>
    <w:rsid w:val="11D113A3"/>
    <w:rsid w:val="11D4465A"/>
    <w:rsid w:val="11D65D2F"/>
    <w:rsid w:val="11DB8733"/>
    <w:rsid w:val="11DC5379"/>
    <w:rsid w:val="11E93006"/>
    <w:rsid w:val="11F6F0CA"/>
    <w:rsid w:val="11F81727"/>
    <w:rsid w:val="11FCBAE9"/>
    <w:rsid w:val="11FDD8CA"/>
    <w:rsid w:val="1208847B"/>
    <w:rsid w:val="120BB776"/>
    <w:rsid w:val="1211B4D1"/>
    <w:rsid w:val="1211C979"/>
    <w:rsid w:val="12159155"/>
    <w:rsid w:val="1218548D"/>
    <w:rsid w:val="121CADE9"/>
    <w:rsid w:val="121D917B"/>
    <w:rsid w:val="1221517F"/>
    <w:rsid w:val="1222FA9F"/>
    <w:rsid w:val="12279FD7"/>
    <w:rsid w:val="1228754A"/>
    <w:rsid w:val="122892B6"/>
    <w:rsid w:val="122F6FA1"/>
    <w:rsid w:val="12394FDC"/>
    <w:rsid w:val="1240B39E"/>
    <w:rsid w:val="125785F4"/>
    <w:rsid w:val="12595DD4"/>
    <w:rsid w:val="125BB750"/>
    <w:rsid w:val="126057F1"/>
    <w:rsid w:val="1260B4DB"/>
    <w:rsid w:val="12621C0D"/>
    <w:rsid w:val="12661525"/>
    <w:rsid w:val="1268935D"/>
    <w:rsid w:val="126F2842"/>
    <w:rsid w:val="127DA77E"/>
    <w:rsid w:val="127E6A9D"/>
    <w:rsid w:val="1284C34B"/>
    <w:rsid w:val="128AD9A3"/>
    <w:rsid w:val="128D9F14"/>
    <w:rsid w:val="129016DE"/>
    <w:rsid w:val="12984944"/>
    <w:rsid w:val="129A5859"/>
    <w:rsid w:val="12B0B41A"/>
    <w:rsid w:val="12BEE0B6"/>
    <w:rsid w:val="12BFA3F5"/>
    <w:rsid w:val="12C18820"/>
    <w:rsid w:val="12C664A3"/>
    <w:rsid w:val="12CF9DD6"/>
    <w:rsid w:val="12D35E1B"/>
    <w:rsid w:val="12D77E4A"/>
    <w:rsid w:val="12DCC612"/>
    <w:rsid w:val="12E26190"/>
    <w:rsid w:val="12E3A50B"/>
    <w:rsid w:val="12E4F98C"/>
    <w:rsid w:val="12E94764"/>
    <w:rsid w:val="12EEC0DF"/>
    <w:rsid w:val="12FFC174"/>
    <w:rsid w:val="130B59D8"/>
    <w:rsid w:val="13157005"/>
    <w:rsid w:val="131BD28C"/>
    <w:rsid w:val="131BE99E"/>
    <w:rsid w:val="131DCF8A"/>
    <w:rsid w:val="1320A38B"/>
    <w:rsid w:val="1320BEFF"/>
    <w:rsid w:val="1338ED1E"/>
    <w:rsid w:val="133B66B6"/>
    <w:rsid w:val="133D3B17"/>
    <w:rsid w:val="134A977B"/>
    <w:rsid w:val="134AB0E2"/>
    <w:rsid w:val="135183CC"/>
    <w:rsid w:val="135A33E4"/>
    <w:rsid w:val="135E5C1A"/>
    <w:rsid w:val="135F9291"/>
    <w:rsid w:val="138A8D4A"/>
    <w:rsid w:val="138E9155"/>
    <w:rsid w:val="1391D92F"/>
    <w:rsid w:val="13944CFD"/>
    <w:rsid w:val="1395000C"/>
    <w:rsid w:val="13980F25"/>
    <w:rsid w:val="13985D46"/>
    <w:rsid w:val="139BA876"/>
    <w:rsid w:val="139DE461"/>
    <w:rsid w:val="13A80B5D"/>
    <w:rsid w:val="13A9DD63"/>
    <w:rsid w:val="13B2C09F"/>
    <w:rsid w:val="13BE4612"/>
    <w:rsid w:val="13CBB6FD"/>
    <w:rsid w:val="13DDC47F"/>
    <w:rsid w:val="13E74FF5"/>
    <w:rsid w:val="13F1488C"/>
    <w:rsid w:val="13F178A0"/>
    <w:rsid w:val="13F4FB58"/>
    <w:rsid w:val="13F6A279"/>
    <w:rsid w:val="13F90FCF"/>
    <w:rsid w:val="1406152C"/>
    <w:rsid w:val="14094732"/>
    <w:rsid w:val="140B45A0"/>
    <w:rsid w:val="1413919D"/>
    <w:rsid w:val="1414E148"/>
    <w:rsid w:val="141FBC36"/>
    <w:rsid w:val="14253CAE"/>
    <w:rsid w:val="14264365"/>
    <w:rsid w:val="142B3001"/>
    <w:rsid w:val="142B43FF"/>
    <w:rsid w:val="142FE02D"/>
    <w:rsid w:val="1438248F"/>
    <w:rsid w:val="1439F9B8"/>
    <w:rsid w:val="143A9AD2"/>
    <w:rsid w:val="143AFFC8"/>
    <w:rsid w:val="143E480B"/>
    <w:rsid w:val="144346E4"/>
    <w:rsid w:val="144BBE6B"/>
    <w:rsid w:val="1450F585"/>
    <w:rsid w:val="1451AD50"/>
    <w:rsid w:val="145A0DC5"/>
    <w:rsid w:val="145E9E65"/>
    <w:rsid w:val="14669C35"/>
    <w:rsid w:val="146854C3"/>
    <w:rsid w:val="146F2918"/>
    <w:rsid w:val="147DD5F1"/>
    <w:rsid w:val="148167C4"/>
    <w:rsid w:val="1482FBAC"/>
    <w:rsid w:val="1485422A"/>
    <w:rsid w:val="1485FD15"/>
    <w:rsid w:val="14941162"/>
    <w:rsid w:val="14A258EB"/>
    <w:rsid w:val="14A37A4E"/>
    <w:rsid w:val="14A3EB26"/>
    <w:rsid w:val="14AA9705"/>
    <w:rsid w:val="14B1F276"/>
    <w:rsid w:val="14B8D2E2"/>
    <w:rsid w:val="14BB8265"/>
    <w:rsid w:val="14C1E6EC"/>
    <w:rsid w:val="14D2B189"/>
    <w:rsid w:val="14D420DC"/>
    <w:rsid w:val="14D5C6BC"/>
    <w:rsid w:val="14D8533D"/>
    <w:rsid w:val="14D8F54D"/>
    <w:rsid w:val="14E7FA7D"/>
    <w:rsid w:val="14ED84CE"/>
    <w:rsid w:val="14F5153A"/>
    <w:rsid w:val="14F640D3"/>
    <w:rsid w:val="14FC4205"/>
    <w:rsid w:val="1501347F"/>
    <w:rsid w:val="15189E83"/>
    <w:rsid w:val="152CCFA8"/>
    <w:rsid w:val="1536B5D9"/>
    <w:rsid w:val="154395A1"/>
    <w:rsid w:val="154828F3"/>
    <w:rsid w:val="15493981"/>
    <w:rsid w:val="1550984B"/>
    <w:rsid w:val="1551FAED"/>
    <w:rsid w:val="15537954"/>
    <w:rsid w:val="155823B9"/>
    <w:rsid w:val="15583419"/>
    <w:rsid w:val="155C9CC8"/>
    <w:rsid w:val="1564F74A"/>
    <w:rsid w:val="15659FEB"/>
    <w:rsid w:val="1568A3E2"/>
    <w:rsid w:val="156AE937"/>
    <w:rsid w:val="1573DA1E"/>
    <w:rsid w:val="157E4A9D"/>
    <w:rsid w:val="157F7D3A"/>
    <w:rsid w:val="157FBBE2"/>
    <w:rsid w:val="1580A8AC"/>
    <w:rsid w:val="1583FDE6"/>
    <w:rsid w:val="1586385F"/>
    <w:rsid w:val="1586CFCA"/>
    <w:rsid w:val="15896B13"/>
    <w:rsid w:val="1591DB6A"/>
    <w:rsid w:val="159E47EA"/>
    <w:rsid w:val="159F60AF"/>
    <w:rsid w:val="15A49BCE"/>
    <w:rsid w:val="15A734D5"/>
    <w:rsid w:val="15AC7267"/>
    <w:rsid w:val="15AEA8D6"/>
    <w:rsid w:val="15B55741"/>
    <w:rsid w:val="15BA71F6"/>
    <w:rsid w:val="15CCE385"/>
    <w:rsid w:val="15D33D61"/>
    <w:rsid w:val="15D698B0"/>
    <w:rsid w:val="15D6E500"/>
    <w:rsid w:val="15DB4C97"/>
    <w:rsid w:val="15DE55A5"/>
    <w:rsid w:val="15F0CB5A"/>
    <w:rsid w:val="15F20D1B"/>
    <w:rsid w:val="15F3B0D0"/>
    <w:rsid w:val="160267F9"/>
    <w:rsid w:val="16050642"/>
    <w:rsid w:val="160AB749"/>
    <w:rsid w:val="160DE57B"/>
    <w:rsid w:val="160DEF31"/>
    <w:rsid w:val="160E9D31"/>
    <w:rsid w:val="161417A7"/>
    <w:rsid w:val="161BED3B"/>
    <w:rsid w:val="162441DF"/>
    <w:rsid w:val="1626430A"/>
    <w:rsid w:val="1626BBFB"/>
    <w:rsid w:val="1636A144"/>
    <w:rsid w:val="163C3A97"/>
    <w:rsid w:val="1647204D"/>
    <w:rsid w:val="164746DF"/>
    <w:rsid w:val="16490057"/>
    <w:rsid w:val="164AF25A"/>
    <w:rsid w:val="164BC43B"/>
    <w:rsid w:val="164C337A"/>
    <w:rsid w:val="1651BEF0"/>
    <w:rsid w:val="16541010"/>
    <w:rsid w:val="1654FD52"/>
    <w:rsid w:val="16572861"/>
    <w:rsid w:val="16606128"/>
    <w:rsid w:val="166174E6"/>
    <w:rsid w:val="166251FF"/>
    <w:rsid w:val="1662636E"/>
    <w:rsid w:val="16761137"/>
    <w:rsid w:val="16803068"/>
    <w:rsid w:val="16926445"/>
    <w:rsid w:val="16980A7F"/>
    <w:rsid w:val="169A834D"/>
    <w:rsid w:val="169AB61E"/>
    <w:rsid w:val="169FAA2F"/>
    <w:rsid w:val="16A599CE"/>
    <w:rsid w:val="16A9D0F8"/>
    <w:rsid w:val="16AAD413"/>
    <w:rsid w:val="16B555A0"/>
    <w:rsid w:val="16BB9AB4"/>
    <w:rsid w:val="16CEBBA8"/>
    <w:rsid w:val="16D10C84"/>
    <w:rsid w:val="16D272CC"/>
    <w:rsid w:val="16EB069B"/>
    <w:rsid w:val="16F6A014"/>
    <w:rsid w:val="16F785B7"/>
    <w:rsid w:val="16FEB3EE"/>
    <w:rsid w:val="1700B662"/>
    <w:rsid w:val="170B1278"/>
    <w:rsid w:val="170C9464"/>
    <w:rsid w:val="17240631"/>
    <w:rsid w:val="1729D66C"/>
    <w:rsid w:val="172C7A5C"/>
    <w:rsid w:val="17386B9B"/>
    <w:rsid w:val="173D46EA"/>
    <w:rsid w:val="1741BD54"/>
    <w:rsid w:val="17427018"/>
    <w:rsid w:val="174658D9"/>
    <w:rsid w:val="174948E9"/>
    <w:rsid w:val="17496255"/>
    <w:rsid w:val="174CAF53"/>
    <w:rsid w:val="175F7A15"/>
    <w:rsid w:val="176BC760"/>
    <w:rsid w:val="17710302"/>
    <w:rsid w:val="17754472"/>
    <w:rsid w:val="177FBC7A"/>
    <w:rsid w:val="17804904"/>
    <w:rsid w:val="17808CA6"/>
    <w:rsid w:val="17885A5F"/>
    <w:rsid w:val="178AA13A"/>
    <w:rsid w:val="178B5144"/>
    <w:rsid w:val="1792D07F"/>
    <w:rsid w:val="17932666"/>
    <w:rsid w:val="179E81D1"/>
    <w:rsid w:val="17A77935"/>
    <w:rsid w:val="17AC4608"/>
    <w:rsid w:val="17B2ABCD"/>
    <w:rsid w:val="17BF9004"/>
    <w:rsid w:val="17CDEAF2"/>
    <w:rsid w:val="17D38D9C"/>
    <w:rsid w:val="17D66201"/>
    <w:rsid w:val="17D9C071"/>
    <w:rsid w:val="17DF069A"/>
    <w:rsid w:val="17F62A88"/>
    <w:rsid w:val="17F9AECC"/>
    <w:rsid w:val="17F9E1BD"/>
    <w:rsid w:val="17FC4D6E"/>
    <w:rsid w:val="1809D8FA"/>
    <w:rsid w:val="1812ACE4"/>
    <w:rsid w:val="18246BBC"/>
    <w:rsid w:val="182504CC"/>
    <w:rsid w:val="1832551E"/>
    <w:rsid w:val="183CC061"/>
    <w:rsid w:val="183EE63E"/>
    <w:rsid w:val="1846AAD6"/>
    <w:rsid w:val="1848882E"/>
    <w:rsid w:val="184FE8E3"/>
    <w:rsid w:val="1854873D"/>
    <w:rsid w:val="1861072B"/>
    <w:rsid w:val="1863136D"/>
    <w:rsid w:val="1863D80D"/>
    <w:rsid w:val="186B7A5D"/>
    <w:rsid w:val="1871CFB0"/>
    <w:rsid w:val="18735D5F"/>
    <w:rsid w:val="1881C3BC"/>
    <w:rsid w:val="18918FA5"/>
    <w:rsid w:val="1892C6CD"/>
    <w:rsid w:val="18960691"/>
    <w:rsid w:val="18994239"/>
    <w:rsid w:val="189CC2E0"/>
    <w:rsid w:val="189D1E3B"/>
    <w:rsid w:val="189EE041"/>
    <w:rsid w:val="18A379BA"/>
    <w:rsid w:val="18A8EC91"/>
    <w:rsid w:val="18A96C36"/>
    <w:rsid w:val="18ACEB76"/>
    <w:rsid w:val="18AD852C"/>
    <w:rsid w:val="18B2CC55"/>
    <w:rsid w:val="18B455D8"/>
    <w:rsid w:val="18B458F2"/>
    <w:rsid w:val="18B6A89C"/>
    <w:rsid w:val="18B871D1"/>
    <w:rsid w:val="18B8C440"/>
    <w:rsid w:val="18BD22CA"/>
    <w:rsid w:val="18BF1E2F"/>
    <w:rsid w:val="18CF19A7"/>
    <w:rsid w:val="18D25B17"/>
    <w:rsid w:val="18D78F47"/>
    <w:rsid w:val="18DAC680"/>
    <w:rsid w:val="18F14E7D"/>
    <w:rsid w:val="18F2B889"/>
    <w:rsid w:val="18FE9EDB"/>
    <w:rsid w:val="1905B912"/>
    <w:rsid w:val="1909B478"/>
    <w:rsid w:val="190B058A"/>
    <w:rsid w:val="19169043"/>
    <w:rsid w:val="19320427"/>
    <w:rsid w:val="19326116"/>
    <w:rsid w:val="1939FFD3"/>
    <w:rsid w:val="19438A84"/>
    <w:rsid w:val="194843C7"/>
    <w:rsid w:val="1956AF7C"/>
    <w:rsid w:val="195B9D12"/>
    <w:rsid w:val="195BD22B"/>
    <w:rsid w:val="195C060A"/>
    <w:rsid w:val="195F4173"/>
    <w:rsid w:val="196587CF"/>
    <w:rsid w:val="1965F0CE"/>
    <w:rsid w:val="196F5DFD"/>
    <w:rsid w:val="1976B21A"/>
    <w:rsid w:val="19797874"/>
    <w:rsid w:val="1979E286"/>
    <w:rsid w:val="197DB8B1"/>
    <w:rsid w:val="19800BA5"/>
    <w:rsid w:val="19815AA6"/>
    <w:rsid w:val="198481DF"/>
    <w:rsid w:val="1985F4B3"/>
    <w:rsid w:val="1986398D"/>
    <w:rsid w:val="198AFD5F"/>
    <w:rsid w:val="198DC60F"/>
    <w:rsid w:val="19921425"/>
    <w:rsid w:val="19944DB1"/>
    <w:rsid w:val="1996886B"/>
    <w:rsid w:val="19973A22"/>
    <w:rsid w:val="199CF2F7"/>
    <w:rsid w:val="19A2B37D"/>
    <w:rsid w:val="19A748FD"/>
    <w:rsid w:val="19A9E544"/>
    <w:rsid w:val="19AA2CAF"/>
    <w:rsid w:val="19B1916F"/>
    <w:rsid w:val="19B7E815"/>
    <w:rsid w:val="19C57227"/>
    <w:rsid w:val="19CBF5AF"/>
    <w:rsid w:val="19D6B347"/>
    <w:rsid w:val="19E4AA7C"/>
    <w:rsid w:val="19E50F23"/>
    <w:rsid w:val="19F5D119"/>
    <w:rsid w:val="19FE25B8"/>
    <w:rsid w:val="1A07047F"/>
    <w:rsid w:val="1A07B27B"/>
    <w:rsid w:val="1A0903F6"/>
    <w:rsid w:val="1A0DA24D"/>
    <w:rsid w:val="1A0F8089"/>
    <w:rsid w:val="1A1976D4"/>
    <w:rsid w:val="1A1F8294"/>
    <w:rsid w:val="1A269CD6"/>
    <w:rsid w:val="1A2A4F0E"/>
    <w:rsid w:val="1A2CFC60"/>
    <w:rsid w:val="1A2D42ED"/>
    <w:rsid w:val="1A3091D7"/>
    <w:rsid w:val="1A35BD47"/>
    <w:rsid w:val="1A39A6D7"/>
    <w:rsid w:val="1A4BFA73"/>
    <w:rsid w:val="1A525C20"/>
    <w:rsid w:val="1A557C54"/>
    <w:rsid w:val="1A6364D4"/>
    <w:rsid w:val="1A65C3BC"/>
    <w:rsid w:val="1A6790AC"/>
    <w:rsid w:val="1A79B201"/>
    <w:rsid w:val="1A7DA0EB"/>
    <w:rsid w:val="1A7F511B"/>
    <w:rsid w:val="1A804E8F"/>
    <w:rsid w:val="1A852CB6"/>
    <w:rsid w:val="1A96A555"/>
    <w:rsid w:val="1A9C4E9A"/>
    <w:rsid w:val="1AA1FAA4"/>
    <w:rsid w:val="1AAB5347"/>
    <w:rsid w:val="1AB66A68"/>
    <w:rsid w:val="1AB9A26C"/>
    <w:rsid w:val="1ABFF442"/>
    <w:rsid w:val="1AC3D083"/>
    <w:rsid w:val="1AC5D0D7"/>
    <w:rsid w:val="1AC7E31A"/>
    <w:rsid w:val="1ACB89AC"/>
    <w:rsid w:val="1AD16AF5"/>
    <w:rsid w:val="1AD1A2C0"/>
    <w:rsid w:val="1AD49A8F"/>
    <w:rsid w:val="1AD6F71D"/>
    <w:rsid w:val="1ADEFAE2"/>
    <w:rsid w:val="1AE269DA"/>
    <w:rsid w:val="1AF5AC50"/>
    <w:rsid w:val="1AFB484D"/>
    <w:rsid w:val="1AFCDCC5"/>
    <w:rsid w:val="1B06FA0C"/>
    <w:rsid w:val="1B0AC341"/>
    <w:rsid w:val="1B1AF604"/>
    <w:rsid w:val="1B1BA41E"/>
    <w:rsid w:val="1B1BB8ED"/>
    <w:rsid w:val="1B242931"/>
    <w:rsid w:val="1B2CCC51"/>
    <w:rsid w:val="1B30D77D"/>
    <w:rsid w:val="1B3312EF"/>
    <w:rsid w:val="1B42B2BE"/>
    <w:rsid w:val="1B431A70"/>
    <w:rsid w:val="1B4C5A2E"/>
    <w:rsid w:val="1B50269D"/>
    <w:rsid w:val="1B510650"/>
    <w:rsid w:val="1B54CDD2"/>
    <w:rsid w:val="1B602EE9"/>
    <w:rsid w:val="1B64C620"/>
    <w:rsid w:val="1B697EE4"/>
    <w:rsid w:val="1B7CCAD4"/>
    <w:rsid w:val="1B800B21"/>
    <w:rsid w:val="1B808670"/>
    <w:rsid w:val="1B83A1B0"/>
    <w:rsid w:val="1B8CD3D3"/>
    <w:rsid w:val="1B8F14EB"/>
    <w:rsid w:val="1B957E65"/>
    <w:rsid w:val="1BAC690C"/>
    <w:rsid w:val="1BB19D9D"/>
    <w:rsid w:val="1BB21738"/>
    <w:rsid w:val="1BBC322F"/>
    <w:rsid w:val="1BC348AE"/>
    <w:rsid w:val="1BC817AD"/>
    <w:rsid w:val="1BCA2616"/>
    <w:rsid w:val="1BDC78D6"/>
    <w:rsid w:val="1BE5448B"/>
    <w:rsid w:val="1BE56CD6"/>
    <w:rsid w:val="1BE5B2C9"/>
    <w:rsid w:val="1BF14CBE"/>
    <w:rsid w:val="1BF352AB"/>
    <w:rsid w:val="1BFC14CB"/>
    <w:rsid w:val="1BFD84F8"/>
    <w:rsid w:val="1C0071E4"/>
    <w:rsid w:val="1C02FE73"/>
    <w:rsid w:val="1C108B98"/>
    <w:rsid w:val="1C155FCE"/>
    <w:rsid w:val="1C1C8670"/>
    <w:rsid w:val="1C27C25E"/>
    <w:rsid w:val="1C2D22E2"/>
    <w:rsid w:val="1C3A449B"/>
    <w:rsid w:val="1C3A541F"/>
    <w:rsid w:val="1C3B58AA"/>
    <w:rsid w:val="1C445689"/>
    <w:rsid w:val="1C49FCDB"/>
    <w:rsid w:val="1C4EDE5D"/>
    <w:rsid w:val="1C585E7F"/>
    <w:rsid w:val="1C692DDE"/>
    <w:rsid w:val="1C6C0E2A"/>
    <w:rsid w:val="1C6C201F"/>
    <w:rsid w:val="1C725975"/>
    <w:rsid w:val="1C7D762B"/>
    <w:rsid w:val="1C7FF205"/>
    <w:rsid w:val="1C88280A"/>
    <w:rsid w:val="1C903DE4"/>
    <w:rsid w:val="1C92A0E6"/>
    <w:rsid w:val="1C969AC1"/>
    <w:rsid w:val="1C979FB9"/>
    <w:rsid w:val="1C9894C1"/>
    <w:rsid w:val="1CA28C45"/>
    <w:rsid w:val="1CAF356C"/>
    <w:rsid w:val="1CB4F0C6"/>
    <w:rsid w:val="1CBE4A9E"/>
    <w:rsid w:val="1CC0DD66"/>
    <w:rsid w:val="1CC20D38"/>
    <w:rsid w:val="1CC49113"/>
    <w:rsid w:val="1CC6DA1F"/>
    <w:rsid w:val="1CD802D4"/>
    <w:rsid w:val="1CE70722"/>
    <w:rsid w:val="1CE8C441"/>
    <w:rsid w:val="1CEBCC7F"/>
    <w:rsid w:val="1CEED79C"/>
    <w:rsid w:val="1CF318EB"/>
    <w:rsid w:val="1CFAA0CF"/>
    <w:rsid w:val="1D04B284"/>
    <w:rsid w:val="1D07989F"/>
    <w:rsid w:val="1D126675"/>
    <w:rsid w:val="1D1A36DA"/>
    <w:rsid w:val="1D20BEF8"/>
    <w:rsid w:val="1D2DD0B4"/>
    <w:rsid w:val="1D328512"/>
    <w:rsid w:val="1D338F58"/>
    <w:rsid w:val="1D33E404"/>
    <w:rsid w:val="1D3AD55E"/>
    <w:rsid w:val="1D41999E"/>
    <w:rsid w:val="1D437CA8"/>
    <w:rsid w:val="1D470EF7"/>
    <w:rsid w:val="1D4E79E3"/>
    <w:rsid w:val="1D505AEA"/>
    <w:rsid w:val="1D55E6D8"/>
    <w:rsid w:val="1D5C190A"/>
    <w:rsid w:val="1D62DF72"/>
    <w:rsid w:val="1D636BBD"/>
    <w:rsid w:val="1D65C3A6"/>
    <w:rsid w:val="1D65F677"/>
    <w:rsid w:val="1D6FEE44"/>
    <w:rsid w:val="1D72B6D8"/>
    <w:rsid w:val="1D75C397"/>
    <w:rsid w:val="1D76C114"/>
    <w:rsid w:val="1D8A5164"/>
    <w:rsid w:val="1D94C1D2"/>
    <w:rsid w:val="1D997FBE"/>
    <w:rsid w:val="1D9ECED4"/>
    <w:rsid w:val="1DA188EF"/>
    <w:rsid w:val="1DA86EC3"/>
    <w:rsid w:val="1DAD504E"/>
    <w:rsid w:val="1DAE3BD2"/>
    <w:rsid w:val="1DAFA40E"/>
    <w:rsid w:val="1DC395FC"/>
    <w:rsid w:val="1DCCA064"/>
    <w:rsid w:val="1DD54B46"/>
    <w:rsid w:val="1DE9DC92"/>
    <w:rsid w:val="1DF0F282"/>
    <w:rsid w:val="1DF8AFF9"/>
    <w:rsid w:val="1DF94DA0"/>
    <w:rsid w:val="1E08805F"/>
    <w:rsid w:val="1E0DC355"/>
    <w:rsid w:val="1E129EDD"/>
    <w:rsid w:val="1E187059"/>
    <w:rsid w:val="1E323CA7"/>
    <w:rsid w:val="1E3883CD"/>
    <w:rsid w:val="1E3BB1C8"/>
    <w:rsid w:val="1E3C3057"/>
    <w:rsid w:val="1E4ED460"/>
    <w:rsid w:val="1E50CC9E"/>
    <w:rsid w:val="1E521B8F"/>
    <w:rsid w:val="1E6C9A40"/>
    <w:rsid w:val="1E8547B4"/>
    <w:rsid w:val="1E8F794C"/>
    <w:rsid w:val="1E936EA7"/>
    <w:rsid w:val="1EA801F0"/>
    <w:rsid w:val="1EBC6CD9"/>
    <w:rsid w:val="1EC3EE62"/>
    <w:rsid w:val="1ED3AC74"/>
    <w:rsid w:val="1ED62787"/>
    <w:rsid w:val="1EDB51F4"/>
    <w:rsid w:val="1EDD28E8"/>
    <w:rsid w:val="1EDE0786"/>
    <w:rsid w:val="1EE24084"/>
    <w:rsid w:val="1EE4B82A"/>
    <w:rsid w:val="1EFAF52B"/>
    <w:rsid w:val="1EFE6F3E"/>
    <w:rsid w:val="1EFFF2B3"/>
    <w:rsid w:val="1F0BC847"/>
    <w:rsid w:val="1F0E0379"/>
    <w:rsid w:val="1F0E94D6"/>
    <w:rsid w:val="1F0FBBC3"/>
    <w:rsid w:val="1F137541"/>
    <w:rsid w:val="1F18F30B"/>
    <w:rsid w:val="1F1A1A54"/>
    <w:rsid w:val="1F1A9A64"/>
    <w:rsid w:val="1F219119"/>
    <w:rsid w:val="1F220AD4"/>
    <w:rsid w:val="1F280E30"/>
    <w:rsid w:val="1F2A137C"/>
    <w:rsid w:val="1F3140C1"/>
    <w:rsid w:val="1F3EB1B8"/>
    <w:rsid w:val="1F47E124"/>
    <w:rsid w:val="1F481E7E"/>
    <w:rsid w:val="1F48439F"/>
    <w:rsid w:val="1F4FA6F9"/>
    <w:rsid w:val="1F5B721A"/>
    <w:rsid w:val="1F5F04BC"/>
    <w:rsid w:val="1F654A6A"/>
    <w:rsid w:val="1F6710D2"/>
    <w:rsid w:val="1F6A9CA7"/>
    <w:rsid w:val="1F6F4ECD"/>
    <w:rsid w:val="1F73DB81"/>
    <w:rsid w:val="1F80173D"/>
    <w:rsid w:val="1F8D115F"/>
    <w:rsid w:val="1FA07F3B"/>
    <w:rsid w:val="1FA15281"/>
    <w:rsid w:val="1FA4F206"/>
    <w:rsid w:val="1FB48455"/>
    <w:rsid w:val="1FB6D5A5"/>
    <w:rsid w:val="1FC4D41E"/>
    <w:rsid w:val="1FC8512C"/>
    <w:rsid w:val="1FD677D3"/>
    <w:rsid w:val="1FD7A6A9"/>
    <w:rsid w:val="1FDCF5BF"/>
    <w:rsid w:val="1FDE5780"/>
    <w:rsid w:val="1FE46007"/>
    <w:rsid w:val="1FE9537E"/>
    <w:rsid w:val="1FEDB5CA"/>
    <w:rsid w:val="1FF62978"/>
    <w:rsid w:val="1FFDC5CD"/>
    <w:rsid w:val="20038749"/>
    <w:rsid w:val="2004A2B4"/>
    <w:rsid w:val="2004C93D"/>
    <w:rsid w:val="2009BBC5"/>
    <w:rsid w:val="200B926B"/>
    <w:rsid w:val="200D44D4"/>
    <w:rsid w:val="20263D15"/>
    <w:rsid w:val="202ACDE7"/>
    <w:rsid w:val="20336E90"/>
    <w:rsid w:val="203F8AF1"/>
    <w:rsid w:val="2045EEE8"/>
    <w:rsid w:val="2048F22E"/>
    <w:rsid w:val="20495DB1"/>
    <w:rsid w:val="204D2007"/>
    <w:rsid w:val="205779C6"/>
    <w:rsid w:val="20670E02"/>
    <w:rsid w:val="2073C856"/>
    <w:rsid w:val="20767416"/>
    <w:rsid w:val="208D4256"/>
    <w:rsid w:val="20911AF0"/>
    <w:rsid w:val="209A8EFC"/>
    <w:rsid w:val="20A00673"/>
    <w:rsid w:val="20A04517"/>
    <w:rsid w:val="20AD33E1"/>
    <w:rsid w:val="20B6A395"/>
    <w:rsid w:val="20BB4EFB"/>
    <w:rsid w:val="20BEBBBE"/>
    <w:rsid w:val="20C1A33B"/>
    <w:rsid w:val="20C80505"/>
    <w:rsid w:val="20D3E307"/>
    <w:rsid w:val="20D9F3FA"/>
    <w:rsid w:val="20E1E085"/>
    <w:rsid w:val="20E4E075"/>
    <w:rsid w:val="20E94BC3"/>
    <w:rsid w:val="20EB0CC4"/>
    <w:rsid w:val="20EF6D2F"/>
    <w:rsid w:val="20F41A99"/>
    <w:rsid w:val="20F7EE75"/>
    <w:rsid w:val="20F7F9DE"/>
    <w:rsid w:val="20FB491F"/>
    <w:rsid w:val="2102F0FF"/>
    <w:rsid w:val="21078BC3"/>
    <w:rsid w:val="210E1F51"/>
    <w:rsid w:val="2110F7FA"/>
    <w:rsid w:val="2113811B"/>
    <w:rsid w:val="211BFDFD"/>
    <w:rsid w:val="21219531"/>
    <w:rsid w:val="212943B9"/>
    <w:rsid w:val="2131CF82"/>
    <w:rsid w:val="214004C5"/>
    <w:rsid w:val="214E925F"/>
    <w:rsid w:val="216C65DB"/>
    <w:rsid w:val="2170C412"/>
    <w:rsid w:val="21716F0F"/>
    <w:rsid w:val="217DF7A1"/>
    <w:rsid w:val="21809B90"/>
    <w:rsid w:val="21876C37"/>
    <w:rsid w:val="21877468"/>
    <w:rsid w:val="21945EAB"/>
    <w:rsid w:val="21A26FE8"/>
    <w:rsid w:val="21A794A2"/>
    <w:rsid w:val="21AA1234"/>
    <w:rsid w:val="21ACA205"/>
    <w:rsid w:val="21ADBACA"/>
    <w:rsid w:val="21ADE2FE"/>
    <w:rsid w:val="21AE59CE"/>
    <w:rsid w:val="21AF057E"/>
    <w:rsid w:val="21AFBE9F"/>
    <w:rsid w:val="21B696EF"/>
    <w:rsid w:val="21BAFA88"/>
    <w:rsid w:val="21CF52A5"/>
    <w:rsid w:val="21D050D8"/>
    <w:rsid w:val="21D82896"/>
    <w:rsid w:val="21F3746B"/>
    <w:rsid w:val="21F7780C"/>
    <w:rsid w:val="21FE3739"/>
    <w:rsid w:val="21FE4FC1"/>
    <w:rsid w:val="2205F11A"/>
    <w:rsid w:val="220DE7C6"/>
    <w:rsid w:val="220F013F"/>
    <w:rsid w:val="2214FED2"/>
    <w:rsid w:val="221E92ED"/>
    <w:rsid w:val="2225E0F1"/>
    <w:rsid w:val="223246C0"/>
    <w:rsid w:val="22368D74"/>
    <w:rsid w:val="2238DABA"/>
    <w:rsid w:val="223F8B91"/>
    <w:rsid w:val="2246D9C8"/>
    <w:rsid w:val="22480C29"/>
    <w:rsid w:val="22579D34"/>
    <w:rsid w:val="22728E0C"/>
    <w:rsid w:val="2272FCCE"/>
    <w:rsid w:val="227578DD"/>
    <w:rsid w:val="227B4CDA"/>
    <w:rsid w:val="228D19A1"/>
    <w:rsid w:val="22974471"/>
    <w:rsid w:val="22983AAE"/>
    <w:rsid w:val="2298AF9E"/>
    <w:rsid w:val="22A1A019"/>
    <w:rsid w:val="22AF2AA3"/>
    <w:rsid w:val="22B4149A"/>
    <w:rsid w:val="22BF0123"/>
    <w:rsid w:val="22C2F6E5"/>
    <w:rsid w:val="22C3AC60"/>
    <w:rsid w:val="22D7E522"/>
    <w:rsid w:val="22DD9408"/>
    <w:rsid w:val="22ED4872"/>
    <w:rsid w:val="22F57266"/>
    <w:rsid w:val="22F93477"/>
    <w:rsid w:val="2303425D"/>
    <w:rsid w:val="230F126E"/>
    <w:rsid w:val="23107A95"/>
    <w:rsid w:val="23115C4F"/>
    <w:rsid w:val="2317F903"/>
    <w:rsid w:val="231C13FA"/>
    <w:rsid w:val="231CA214"/>
    <w:rsid w:val="231DAFB9"/>
    <w:rsid w:val="232072D3"/>
    <w:rsid w:val="23217E61"/>
    <w:rsid w:val="23249F92"/>
    <w:rsid w:val="2325FACC"/>
    <w:rsid w:val="2329E29C"/>
    <w:rsid w:val="23304871"/>
    <w:rsid w:val="2334EBAF"/>
    <w:rsid w:val="2338D2A8"/>
    <w:rsid w:val="233B3E36"/>
    <w:rsid w:val="2340CFDB"/>
    <w:rsid w:val="2356B368"/>
    <w:rsid w:val="235C3F95"/>
    <w:rsid w:val="236CC89A"/>
    <w:rsid w:val="236D7895"/>
    <w:rsid w:val="23818D84"/>
    <w:rsid w:val="238C7AD5"/>
    <w:rsid w:val="239093F4"/>
    <w:rsid w:val="23935EFC"/>
    <w:rsid w:val="23A18DF1"/>
    <w:rsid w:val="23AC6034"/>
    <w:rsid w:val="23AD00A6"/>
    <w:rsid w:val="23AF3CF3"/>
    <w:rsid w:val="23B94403"/>
    <w:rsid w:val="23BD5CD4"/>
    <w:rsid w:val="23C7E7B6"/>
    <w:rsid w:val="23D2921A"/>
    <w:rsid w:val="23D6FCFF"/>
    <w:rsid w:val="23E8B0E5"/>
    <w:rsid w:val="23EF1F0E"/>
    <w:rsid w:val="23F26876"/>
    <w:rsid w:val="23F76FD5"/>
    <w:rsid w:val="23FF6C10"/>
    <w:rsid w:val="2403C02A"/>
    <w:rsid w:val="240D6B5E"/>
    <w:rsid w:val="240E3025"/>
    <w:rsid w:val="2415CE90"/>
    <w:rsid w:val="2417D4D2"/>
    <w:rsid w:val="2417E8BD"/>
    <w:rsid w:val="24183D64"/>
    <w:rsid w:val="24193160"/>
    <w:rsid w:val="241BCC8C"/>
    <w:rsid w:val="2421092B"/>
    <w:rsid w:val="2424A8E0"/>
    <w:rsid w:val="24287564"/>
    <w:rsid w:val="242E0C7B"/>
    <w:rsid w:val="242E4D84"/>
    <w:rsid w:val="24327E69"/>
    <w:rsid w:val="2435A068"/>
    <w:rsid w:val="2436A59A"/>
    <w:rsid w:val="24449659"/>
    <w:rsid w:val="24466223"/>
    <w:rsid w:val="2448B87A"/>
    <w:rsid w:val="2460B838"/>
    <w:rsid w:val="24690CE9"/>
    <w:rsid w:val="246F07C4"/>
    <w:rsid w:val="24724465"/>
    <w:rsid w:val="2472E612"/>
    <w:rsid w:val="2474DE0C"/>
    <w:rsid w:val="24801DBB"/>
    <w:rsid w:val="248BC143"/>
    <w:rsid w:val="24903CFD"/>
    <w:rsid w:val="2493092F"/>
    <w:rsid w:val="2493E22B"/>
    <w:rsid w:val="24A46F16"/>
    <w:rsid w:val="24A75FA1"/>
    <w:rsid w:val="24AA352C"/>
    <w:rsid w:val="24AEDAA6"/>
    <w:rsid w:val="24B9F1A1"/>
    <w:rsid w:val="24BD7E6C"/>
    <w:rsid w:val="24D64127"/>
    <w:rsid w:val="24DA0E87"/>
    <w:rsid w:val="24E15006"/>
    <w:rsid w:val="24ECEF52"/>
    <w:rsid w:val="24ED10AC"/>
    <w:rsid w:val="24F0B5C9"/>
    <w:rsid w:val="250272C4"/>
    <w:rsid w:val="25075682"/>
    <w:rsid w:val="25145600"/>
    <w:rsid w:val="2518F7A3"/>
    <w:rsid w:val="25223C92"/>
    <w:rsid w:val="25320558"/>
    <w:rsid w:val="2533576D"/>
    <w:rsid w:val="25346BB3"/>
    <w:rsid w:val="253DD7B0"/>
    <w:rsid w:val="25445956"/>
    <w:rsid w:val="254BD3B4"/>
    <w:rsid w:val="2555EDA6"/>
    <w:rsid w:val="255DB16A"/>
    <w:rsid w:val="255DDBC2"/>
    <w:rsid w:val="2561E37F"/>
    <w:rsid w:val="256543B1"/>
    <w:rsid w:val="2567CC1E"/>
    <w:rsid w:val="256F4B8F"/>
    <w:rsid w:val="257108CB"/>
    <w:rsid w:val="257204B9"/>
    <w:rsid w:val="2574F8D8"/>
    <w:rsid w:val="2579FEDD"/>
    <w:rsid w:val="257ACE5A"/>
    <w:rsid w:val="257D90DA"/>
    <w:rsid w:val="2582F751"/>
    <w:rsid w:val="258574F9"/>
    <w:rsid w:val="25864282"/>
    <w:rsid w:val="259C1EB3"/>
    <w:rsid w:val="25B12E5B"/>
    <w:rsid w:val="25B20AAD"/>
    <w:rsid w:val="25B3B379"/>
    <w:rsid w:val="25B4C5D6"/>
    <w:rsid w:val="25BBFBFE"/>
    <w:rsid w:val="25BCAF27"/>
    <w:rsid w:val="25BE2B9C"/>
    <w:rsid w:val="25C313AE"/>
    <w:rsid w:val="25C6E027"/>
    <w:rsid w:val="25C8447C"/>
    <w:rsid w:val="25CC1710"/>
    <w:rsid w:val="25D8D679"/>
    <w:rsid w:val="25DBCBD1"/>
    <w:rsid w:val="25DE9010"/>
    <w:rsid w:val="25E62EE3"/>
    <w:rsid w:val="25E74D0C"/>
    <w:rsid w:val="25EAFB66"/>
    <w:rsid w:val="25F51057"/>
    <w:rsid w:val="25F5398B"/>
    <w:rsid w:val="25FBFED0"/>
    <w:rsid w:val="25FD1C31"/>
    <w:rsid w:val="260018DE"/>
    <w:rsid w:val="26059F99"/>
    <w:rsid w:val="260B50B7"/>
    <w:rsid w:val="260EA217"/>
    <w:rsid w:val="26161E46"/>
    <w:rsid w:val="2623E182"/>
    <w:rsid w:val="263BE886"/>
    <w:rsid w:val="2643AF44"/>
    <w:rsid w:val="2644BD27"/>
    <w:rsid w:val="264F43CA"/>
    <w:rsid w:val="26529042"/>
    <w:rsid w:val="265C0E5D"/>
    <w:rsid w:val="265CC8E7"/>
    <w:rsid w:val="265DBDC5"/>
    <w:rsid w:val="26678CCF"/>
    <w:rsid w:val="26720225"/>
    <w:rsid w:val="2672618E"/>
    <w:rsid w:val="267BA6DF"/>
    <w:rsid w:val="267FB8BF"/>
    <w:rsid w:val="268212D7"/>
    <w:rsid w:val="268612D2"/>
    <w:rsid w:val="2686C868"/>
    <w:rsid w:val="2689BDDA"/>
    <w:rsid w:val="268C072D"/>
    <w:rsid w:val="2690F0C9"/>
    <w:rsid w:val="26925762"/>
    <w:rsid w:val="26983E6B"/>
    <w:rsid w:val="26A08714"/>
    <w:rsid w:val="26A2BBA7"/>
    <w:rsid w:val="26A6486F"/>
    <w:rsid w:val="26A70728"/>
    <w:rsid w:val="26A87D23"/>
    <w:rsid w:val="26A8F377"/>
    <w:rsid w:val="26AF6ACF"/>
    <w:rsid w:val="26B0387B"/>
    <w:rsid w:val="26BA1494"/>
    <w:rsid w:val="26BE4B81"/>
    <w:rsid w:val="26BF5DCB"/>
    <w:rsid w:val="26C2D7EF"/>
    <w:rsid w:val="26D81A3E"/>
    <w:rsid w:val="26D9F043"/>
    <w:rsid w:val="26DC8730"/>
    <w:rsid w:val="26E15C50"/>
    <w:rsid w:val="26E30D01"/>
    <w:rsid w:val="26E84913"/>
    <w:rsid w:val="26EFF4D1"/>
    <w:rsid w:val="26F0686F"/>
    <w:rsid w:val="26F0D3F1"/>
    <w:rsid w:val="26F1E0A8"/>
    <w:rsid w:val="26FAC965"/>
    <w:rsid w:val="26FF4661"/>
    <w:rsid w:val="270AE07F"/>
    <w:rsid w:val="2720F949"/>
    <w:rsid w:val="272195B1"/>
    <w:rsid w:val="272B2A27"/>
    <w:rsid w:val="27332C82"/>
    <w:rsid w:val="27370642"/>
    <w:rsid w:val="2757C0D2"/>
    <w:rsid w:val="275E40A9"/>
    <w:rsid w:val="2762C327"/>
    <w:rsid w:val="2762FFEB"/>
    <w:rsid w:val="2772A17C"/>
    <w:rsid w:val="2774FDE1"/>
    <w:rsid w:val="2777E321"/>
    <w:rsid w:val="278AE572"/>
    <w:rsid w:val="2799B060"/>
    <w:rsid w:val="279AF480"/>
    <w:rsid w:val="279C66ED"/>
    <w:rsid w:val="27AF7D45"/>
    <w:rsid w:val="27B44AF8"/>
    <w:rsid w:val="27BF9B9F"/>
    <w:rsid w:val="27C13666"/>
    <w:rsid w:val="27C2B955"/>
    <w:rsid w:val="27C4BF32"/>
    <w:rsid w:val="27C86855"/>
    <w:rsid w:val="27C9003E"/>
    <w:rsid w:val="27D0A7D9"/>
    <w:rsid w:val="27D27007"/>
    <w:rsid w:val="27D2E8B4"/>
    <w:rsid w:val="27D8E9E1"/>
    <w:rsid w:val="27DE66D4"/>
    <w:rsid w:val="27F994BA"/>
    <w:rsid w:val="27FE94B8"/>
    <w:rsid w:val="28016D6A"/>
    <w:rsid w:val="28087A7C"/>
    <w:rsid w:val="2814A07F"/>
    <w:rsid w:val="281FCC1D"/>
    <w:rsid w:val="2821C976"/>
    <w:rsid w:val="2822512B"/>
    <w:rsid w:val="282D6531"/>
    <w:rsid w:val="28332C78"/>
    <w:rsid w:val="283730FF"/>
    <w:rsid w:val="2839988C"/>
    <w:rsid w:val="283C4BC4"/>
    <w:rsid w:val="28409AFE"/>
    <w:rsid w:val="284162F4"/>
    <w:rsid w:val="28576BC9"/>
    <w:rsid w:val="28661766"/>
    <w:rsid w:val="2867C95C"/>
    <w:rsid w:val="286AF8CD"/>
    <w:rsid w:val="2871F582"/>
    <w:rsid w:val="28724F91"/>
    <w:rsid w:val="287A4423"/>
    <w:rsid w:val="2886A25B"/>
    <w:rsid w:val="28880149"/>
    <w:rsid w:val="2891D6AA"/>
    <w:rsid w:val="2895912A"/>
    <w:rsid w:val="2895CBFD"/>
    <w:rsid w:val="28988242"/>
    <w:rsid w:val="289A056E"/>
    <w:rsid w:val="28A056F1"/>
    <w:rsid w:val="28A49199"/>
    <w:rsid w:val="28A7BDA5"/>
    <w:rsid w:val="28A98F12"/>
    <w:rsid w:val="28AB387A"/>
    <w:rsid w:val="28AF67B4"/>
    <w:rsid w:val="28BEB9D5"/>
    <w:rsid w:val="28C0E66F"/>
    <w:rsid w:val="28D000CF"/>
    <w:rsid w:val="28D38607"/>
    <w:rsid w:val="28D3E8A4"/>
    <w:rsid w:val="28E16C90"/>
    <w:rsid w:val="28E6014F"/>
    <w:rsid w:val="29125EBD"/>
    <w:rsid w:val="291C944D"/>
    <w:rsid w:val="291E05CE"/>
    <w:rsid w:val="2928BD53"/>
    <w:rsid w:val="2937AB8F"/>
    <w:rsid w:val="29424BFF"/>
    <w:rsid w:val="29444E6C"/>
    <w:rsid w:val="294F68CA"/>
    <w:rsid w:val="2956C7ED"/>
    <w:rsid w:val="29598780"/>
    <w:rsid w:val="295D456C"/>
    <w:rsid w:val="295FAA2F"/>
    <w:rsid w:val="296B9B2F"/>
    <w:rsid w:val="2971CA69"/>
    <w:rsid w:val="29747891"/>
    <w:rsid w:val="2979665C"/>
    <w:rsid w:val="297B0994"/>
    <w:rsid w:val="297E70EC"/>
    <w:rsid w:val="297FFAD9"/>
    <w:rsid w:val="298BD9C5"/>
    <w:rsid w:val="298C9102"/>
    <w:rsid w:val="298EE44D"/>
    <w:rsid w:val="2994AC89"/>
    <w:rsid w:val="299AE9FC"/>
    <w:rsid w:val="299B7C3F"/>
    <w:rsid w:val="299D0EB5"/>
    <w:rsid w:val="29A5173C"/>
    <w:rsid w:val="29A60ECE"/>
    <w:rsid w:val="29ABE080"/>
    <w:rsid w:val="29AC4680"/>
    <w:rsid w:val="29B34126"/>
    <w:rsid w:val="29B365ED"/>
    <w:rsid w:val="29B90F2B"/>
    <w:rsid w:val="29BA56A4"/>
    <w:rsid w:val="29C4F503"/>
    <w:rsid w:val="29CFE465"/>
    <w:rsid w:val="29E3C35E"/>
    <w:rsid w:val="29E60D62"/>
    <w:rsid w:val="29E853BC"/>
    <w:rsid w:val="29E94399"/>
    <w:rsid w:val="29E9C4DD"/>
    <w:rsid w:val="29E9DB70"/>
    <w:rsid w:val="29F15CB9"/>
    <w:rsid w:val="29F18B8D"/>
    <w:rsid w:val="29F696BF"/>
    <w:rsid w:val="29FDB35D"/>
    <w:rsid w:val="2A04FFB5"/>
    <w:rsid w:val="2A13E747"/>
    <w:rsid w:val="2A180E5D"/>
    <w:rsid w:val="2A25E377"/>
    <w:rsid w:val="2A285895"/>
    <w:rsid w:val="2A2CC3F6"/>
    <w:rsid w:val="2A2F3AA1"/>
    <w:rsid w:val="2A340F8F"/>
    <w:rsid w:val="2A393924"/>
    <w:rsid w:val="2A3A267C"/>
    <w:rsid w:val="2A4438EF"/>
    <w:rsid w:val="2A492C83"/>
    <w:rsid w:val="2A4E89BF"/>
    <w:rsid w:val="2A54EC41"/>
    <w:rsid w:val="2A5655BD"/>
    <w:rsid w:val="2A62A17B"/>
    <w:rsid w:val="2A66636C"/>
    <w:rsid w:val="2A6C5168"/>
    <w:rsid w:val="2A726888"/>
    <w:rsid w:val="2A7529BD"/>
    <w:rsid w:val="2A825A94"/>
    <w:rsid w:val="2A8344EF"/>
    <w:rsid w:val="2A8908A0"/>
    <w:rsid w:val="2A8FC7D7"/>
    <w:rsid w:val="2A948523"/>
    <w:rsid w:val="2A958E63"/>
    <w:rsid w:val="2A984235"/>
    <w:rsid w:val="2A9896A4"/>
    <w:rsid w:val="2A9FAD4C"/>
    <w:rsid w:val="2AAAA1B2"/>
    <w:rsid w:val="2AB69D4F"/>
    <w:rsid w:val="2AB7F3B3"/>
    <w:rsid w:val="2AB8D341"/>
    <w:rsid w:val="2ABA48E3"/>
    <w:rsid w:val="2ABDB0DB"/>
    <w:rsid w:val="2AC0F64C"/>
    <w:rsid w:val="2AC49E3F"/>
    <w:rsid w:val="2ADBD5B0"/>
    <w:rsid w:val="2ADE8F77"/>
    <w:rsid w:val="2AF0082A"/>
    <w:rsid w:val="2AF21B54"/>
    <w:rsid w:val="2AF21EFF"/>
    <w:rsid w:val="2AF77EEE"/>
    <w:rsid w:val="2AF79D0A"/>
    <w:rsid w:val="2AF82775"/>
    <w:rsid w:val="2AFF03B8"/>
    <w:rsid w:val="2B075F87"/>
    <w:rsid w:val="2B206B00"/>
    <w:rsid w:val="2B215914"/>
    <w:rsid w:val="2B22735C"/>
    <w:rsid w:val="2B239D04"/>
    <w:rsid w:val="2B2A9F4A"/>
    <w:rsid w:val="2B2E41EF"/>
    <w:rsid w:val="2B354D95"/>
    <w:rsid w:val="2B3E983A"/>
    <w:rsid w:val="2B56516A"/>
    <w:rsid w:val="2B565E07"/>
    <w:rsid w:val="2B58226A"/>
    <w:rsid w:val="2B5A4778"/>
    <w:rsid w:val="2B5D26F9"/>
    <w:rsid w:val="2B5F7286"/>
    <w:rsid w:val="2B620F28"/>
    <w:rsid w:val="2B630809"/>
    <w:rsid w:val="2B6700C7"/>
    <w:rsid w:val="2B68E44F"/>
    <w:rsid w:val="2B6E8840"/>
    <w:rsid w:val="2B7117F6"/>
    <w:rsid w:val="2B751DE6"/>
    <w:rsid w:val="2B7BE76C"/>
    <w:rsid w:val="2B7C9056"/>
    <w:rsid w:val="2B8830EF"/>
    <w:rsid w:val="2B8C0299"/>
    <w:rsid w:val="2B8FA147"/>
    <w:rsid w:val="2B8FFDD6"/>
    <w:rsid w:val="2B9A816A"/>
    <w:rsid w:val="2BA4CD5B"/>
    <w:rsid w:val="2BA59116"/>
    <w:rsid w:val="2BB00F77"/>
    <w:rsid w:val="2BB6D913"/>
    <w:rsid w:val="2BB77A43"/>
    <w:rsid w:val="2BC45A8C"/>
    <w:rsid w:val="2BCB3967"/>
    <w:rsid w:val="2BCDC2C2"/>
    <w:rsid w:val="2BCEEE46"/>
    <w:rsid w:val="2BD57069"/>
    <w:rsid w:val="2BD7F3EF"/>
    <w:rsid w:val="2BD97091"/>
    <w:rsid w:val="2BE02659"/>
    <w:rsid w:val="2BE5823F"/>
    <w:rsid w:val="2BE5B763"/>
    <w:rsid w:val="2BFE0AEF"/>
    <w:rsid w:val="2C066DC0"/>
    <w:rsid w:val="2C0BE375"/>
    <w:rsid w:val="2C1AB8FB"/>
    <w:rsid w:val="2C1D861A"/>
    <w:rsid w:val="2C1ECE32"/>
    <w:rsid w:val="2C23E684"/>
    <w:rsid w:val="2C24D8B8"/>
    <w:rsid w:val="2C26467F"/>
    <w:rsid w:val="2C2F1906"/>
    <w:rsid w:val="2C3A79B4"/>
    <w:rsid w:val="2C3F0DBB"/>
    <w:rsid w:val="2C44147D"/>
    <w:rsid w:val="2C4429C5"/>
    <w:rsid w:val="2C47FA61"/>
    <w:rsid w:val="2C480B4D"/>
    <w:rsid w:val="2C4CED94"/>
    <w:rsid w:val="2C50BEE4"/>
    <w:rsid w:val="2C516649"/>
    <w:rsid w:val="2C5985A5"/>
    <w:rsid w:val="2C622222"/>
    <w:rsid w:val="2C625CF6"/>
    <w:rsid w:val="2C68B72B"/>
    <w:rsid w:val="2C6ECA4A"/>
    <w:rsid w:val="2C77D095"/>
    <w:rsid w:val="2C7BEB8D"/>
    <w:rsid w:val="2C829B00"/>
    <w:rsid w:val="2C83F3D7"/>
    <w:rsid w:val="2C893E3D"/>
    <w:rsid w:val="2C8A078B"/>
    <w:rsid w:val="2C8A7F36"/>
    <w:rsid w:val="2C95E5EE"/>
    <w:rsid w:val="2C977633"/>
    <w:rsid w:val="2C9BFB61"/>
    <w:rsid w:val="2C9ED9CA"/>
    <w:rsid w:val="2CA4E442"/>
    <w:rsid w:val="2CA7EB48"/>
    <w:rsid w:val="2CA97E91"/>
    <w:rsid w:val="2CAECA3D"/>
    <w:rsid w:val="2CB11EA8"/>
    <w:rsid w:val="2CB3596B"/>
    <w:rsid w:val="2CC1BDE4"/>
    <w:rsid w:val="2CCA727D"/>
    <w:rsid w:val="2CCC64D6"/>
    <w:rsid w:val="2CCF455B"/>
    <w:rsid w:val="2CD30F7F"/>
    <w:rsid w:val="2CD3DA02"/>
    <w:rsid w:val="2CD43411"/>
    <w:rsid w:val="2CDA4442"/>
    <w:rsid w:val="2CE84473"/>
    <w:rsid w:val="2CF0AC25"/>
    <w:rsid w:val="2CF0D67C"/>
    <w:rsid w:val="2CF86EB5"/>
    <w:rsid w:val="2CFB66DC"/>
    <w:rsid w:val="2D0F9F4B"/>
    <w:rsid w:val="2D179D8D"/>
    <w:rsid w:val="2D1827C4"/>
    <w:rsid w:val="2D201876"/>
    <w:rsid w:val="2D31F6A8"/>
    <w:rsid w:val="2D3374DE"/>
    <w:rsid w:val="2D3C590E"/>
    <w:rsid w:val="2D3DE5B3"/>
    <w:rsid w:val="2D4566A5"/>
    <w:rsid w:val="2D45A40E"/>
    <w:rsid w:val="2D4C2FD3"/>
    <w:rsid w:val="2D4F2C94"/>
    <w:rsid w:val="2D5603C9"/>
    <w:rsid w:val="2D575E47"/>
    <w:rsid w:val="2D5E0549"/>
    <w:rsid w:val="2D6153B5"/>
    <w:rsid w:val="2D731B7F"/>
    <w:rsid w:val="2D74CEC0"/>
    <w:rsid w:val="2D7B6A72"/>
    <w:rsid w:val="2D7D58CB"/>
    <w:rsid w:val="2D8460DB"/>
    <w:rsid w:val="2D867556"/>
    <w:rsid w:val="2D8A3E1C"/>
    <w:rsid w:val="2D8B84CE"/>
    <w:rsid w:val="2DA385A2"/>
    <w:rsid w:val="2DA5805B"/>
    <w:rsid w:val="2DA61D03"/>
    <w:rsid w:val="2DA64C30"/>
    <w:rsid w:val="2DAD3B10"/>
    <w:rsid w:val="2DADD3FB"/>
    <w:rsid w:val="2DB12C87"/>
    <w:rsid w:val="2DB324AD"/>
    <w:rsid w:val="2DB9CD30"/>
    <w:rsid w:val="2DBC6EC9"/>
    <w:rsid w:val="2DD65B1A"/>
    <w:rsid w:val="2DDDD713"/>
    <w:rsid w:val="2DE68E1C"/>
    <w:rsid w:val="2DE6C6A9"/>
    <w:rsid w:val="2DEBE69D"/>
    <w:rsid w:val="2DEE538E"/>
    <w:rsid w:val="2DF816F2"/>
    <w:rsid w:val="2E053DAC"/>
    <w:rsid w:val="2E0827B3"/>
    <w:rsid w:val="2E0881AA"/>
    <w:rsid w:val="2E0D2417"/>
    <w:rsid w:val="2E0F3607"/>
    <w:rsid w:val="2E13A0F6"/>
    <w:rsid w:val="2E17032E"/>
    <w:rsid w:val="2E18C872"/>
    <w:rsid w:val="2E1EF218"/>
    <w:rsid w:val="2E24E6D7"/>
    <w:rsid w:val="2E261CED"/>
    <w:rsid w:val="2E28D432"/>
    <w:rsid w:val="2E2AA5B5"/>
    <w:rsid w:val="2E2DDE20"/>
    <w:rsid w:val="2E2ED4CF"/>
    <w:rsid w:val="2E34F339"/>
    <w:rsid w:val="2E35BF1B"/>
    <w:rsid w:val="2E38D419"/>
    <w:rsid w:val="2E3D1629"/>
    <w:rsid w:val="2E444F0C"/>
    <w:rsid w:val="2E4E30D4"/>
    <w:rsid w:val="2E4E63A5"/>
    <w:rsid w:val="2E4F7411"/>
    <w:rsid w:val="2E504C34"/>
    <w:rsid w:val="2E56F149"/>
    <w:rsid w:val="2E5839BC"/>
    <w:rsid w:val="2E583AAF"/>
    <w:rsid w:val="2E5B8C42"/>
    <w:rsid w:val="2E5D4DEF"/>
    <w:rsid w:val="2E62D242"/>
    <w:rsid w:val="2E6470CF"/>
    <w:rsid w:val="2E662FC0"/>
    <w:rsid w:val="2E6C8BA1"/>
    <w:rsid w:val="2E6F5054"/>
    <w:rsid w:val="2E77B394"/>
    <w:rsid w:val="2E7C79EC"/>
    <w:rsid w:val="2E95B8D6"/>
    <w:rsid w:val="2EA4DD32"/>
    <w:rsid w:val="2EB34707"/>
    <w:rsid w:val="2EBC5442"/>
    <w:rsid w:val="2EC7AD29"/>
    <w:rsid w:val="2EC9565E"/>
    <w:rsid w:val="2ED4AE88"/>
    <w:rsid w:val="2EDC213C"/>
    <w:rsid w:val="2EE2A686"/>
    <w:rsid w:val="2EF317ED"/>
    <w:rsid w:val="2EF79A37"/>
    <w:rsid w:val="2F008B5A"/>
    <w:rsid w:val="2F05EB85"/>
    <w:rsid w:val="2F1E1442"/>
    <w:rsid w:val="2F1FC559"/>
    <w:rsid w:val="2F2332CD"/>
    <w:rsid w:val="2F2D6896"/>
    <w:rsid w:val="2F30BD6A"/>
    <w:rsid w:val="2F365CB8"/>
    <w:rsid w:val="2F432B4F"/>
    <w:rsid w:val="2F449490"/>
    <w:rsid w:val="2F49C883"/>
    <w:rsid w:val="2F4DDC7E"/>
    <w:rsid w:val="2F5983C3"/>
    <w:rsid w:val="2F6B5EBD"/>
    <w:rsid w:val="2F7095F3"/>
    <w:rsid w:val="2F7180FF"/>
    <w:rsid w:val="2F7B6F9D"/>
    <w:rsid w:val="2F86366C"/>
    <w:rsid w:val="2F98A5FA"/>
    <w:rsid w:val="2FACA4F1"/>
    <w:rsid w:val="2FB48721"/>
    <w:rsid w:val="2FB74C5F"/>
    <w:rsid w:val="2FBEEDC8"/>
    <w:rsid w:val="2FCBA341"/>
    <w:rsid w:val="2FCD36D8"/>
    <w:rsid w:val="2FD3A1DA"/>
    <w:rsid w:val="2FE0F40A"/>
    <w:rsid w:val="2FE26F96"/>
    <w:rsid w:val="2FEE637B"/>
    <w:rsid w:val="2FEF9A24"/>
    <w:rsid w:val="2FF2B402"/>
    <w:rsid w:val="2FF9F7EC"/>
    <w:rsid w:val="2FFCA2AA"/>
    <w:rsid w:val="2FFFD87B"/>
    <w:rsid w:val="300018FC"/>
    <w:rsid w:val="30090609"/>
    <w:rsid w:val="3014AF94"/>
    <w:rsid w:val="3017DA13"/>
    <w:rsid w:val="3018CA91"/>
    <w:rsid w:val="301AE68B"/>
    <w:rsid w:val="301F82BA"/>
    <w:rsid w:val="3025402E"/>
    <w:rsid w:val="302F8FC8"/>
    <w:rsid w:val="30307590"/>
    <w:rsid w:val="3030FA79"/>
    <w:rsid w:val="30337CF1"/>
    <w:rsid w:val="3035BB11"/>
    <w:rsid w:val="3038DF1C"/>
    <w:rsid w:val="3039233C"/>
    <w:rsid w:val="3044B6D2"/>
    <w:rsid w:val="305062CA"/>
    <w:rsid w:val="305FCBF9"/>
    <w:rsid w:val="307CE09E"/>
    <w:rsid w:val="307CEA55"/>
    <w:rsid w:val="307E08DC"/>
    <w:rsid w:val="3086CF32"/>
    <w:rsid w:val="3092E0A0"/>
    <w:rsid w:val="3093C710"/>
    <w:rsid w:val="3099A42F"/>
    <w:rsid w:val="309A0D3C"/>
    <w:rsid w:val="309FDDA9"/>
    <w:rsid w:val="30A91F09"/>
    <w:rsid w:val="30B28BC9"/>
    <w:rsid w:val="30BAFAE6"/>
    <w:rsid w:val="30BB1971"/>
    <w:rsid w:val="30CE5C71"/>
    <w:rsid w:val="30DC511E"/>
    <w:rsid w:val="30E4F96E"/>
    <w:rsid w:val="310CEB5F"/>
    <w:rsid w:val="310CF16B"/>
    <w:rsid w:val="3110E23A"/>
    <w:rsid w:val="311736DB"/>
    <w:rsid w:val="311D1FDE"/>
    <w:rsid w:val="31265D68"/>
    <w:rsid w:val="31266392"/>
    <w:rsid w:val="3135E06D"/>
    <w:rsid w:val="3146EC53"/>
    <w:rsid w:val="3148B774"/>
    <w:rsid w:val="31490BA4"/>
    <w:rsid w:val="316058D1"/>
    <w:rsid w:val="3170440A"/>
    <w:rsid w:val="3196EBE1"/>
    <w:rsid w:val="31980A5E"/>
    <w:rsid w:val="319C22F0"/>
    <w:rsid w:val="31A470F0"/>
    <w:rsid w:val="31A86E84"/>
    <w:rsid w:val="31AF5456"/>
    <w:rsid w:val="31B185E6"/>
    <w:rsid w:val="31BCD24C"/>
    <w:rsid w:val="31CCE289"/>
    <w:rsid w:val="31D8E2A9"/>
    <w:rsid w:val="31DB36E7"/>
    <w:rsid w:val="31E8AB61"/>
    <w:rsid w:val="31F376D8"/>
    <w:rsid w:val="31FC6AA1"/>
    <w:rsid w:val="3202C013"/>
    <w:rsid w:val="32108D91"/>
    <w:rsid w:val="3210EF80"/>
    <w:rsid w:val="321592FE"/>
    <w:rsid w:val="3218217E"/>
    <w:rsid w:val="321D153E"/>
    <w:rsid w:val="3224CAE6"/>
    <w:rsid w:val="322AF218"/>
    <w:rsid w:val="323530D8"/>
    <w:rsid w:val="3235F3C8"/>
    <w:rsid w:val="323D333D"/>
    <w:rsid w:val="324910B2"/>
    <w:rsid w:val="32548B03"/>
    <w:rsid w:val="32614AAE"/>
    <w:rsid w:val="326249DB"/>
    <w:rsid w:val="326A774A"/>
    <w:rsid w:val="326C4590"/>
    <w:rsid w:val="326D1474"/>
    <w:rsid w:val="32756485"/>
    <w:rsid w:val="327CC328"/>
    <w:rsid w:val="328B2923"/>
    <w:rsid w:val="328D24D1"/>
    <w:rsid w:val="32943957"/>
    <w:rsid w:val="329511D4"/>
    <w:rsid w:val="32AD5812"/>
    <w:rsid w:val="32B33D40"/>
    <w:rsid w:val="32B414B7"/>
    <w:rsid w:val="32BA9178"/>
    <w:rsid w:val="32C72A97"/>
    <w:rsid w:val="32D5565E"/>
    <w:rsid w:val="32DD7750"/>
    <w:rsid w:val="32E26167"/>
    <w:rsid w:val="32E3B357"/>
    <w:rsid w:val="32E4AA97"/>
    <w:rsid w:val="32E6D4B0"/>
    <w:rsid w:val="32EBEFBF"/>
    <w:rsid w:val="32EC27E3"/>
    <w:rsid w:val="32EF7908"/>
    <w:rsid w:val="32F41E10"/>
    <w:rsid w:val="32FACBCA"/>
    <w:rsid w:val="33017CE5"/>
    <w:rsid w:val="330243E9"/>
    <w:rsid w:val="33110B21"/>
    <w:rsid w:val="3312716C"/>
    <w:rsid w:val="33146AE5"/>
    <w:rsid w:val="331EF817"/>
    <w:rsid w:val="3325E296"/>
    <w:rsid w:val="33291355"/>
    <w:rsid w:val="333211CD"/>
    <w:rsid w:val="3333435E"/>
    <w:rsid w:val="333F8A39"/>
    <w:rsid w:val="33460BC6"/>
    <w:rsid w:val="33464DA1"/>
    <w:rsid w:val="3352C71A"/>
    <w:rsid w:val="335BD6AC"/>
    <w:rsid w:val="3364F30F"/>
    <w:rsid w:val="3367F13A"/>
    <w:rsid w:val="336DD296"/>
    <w:rsid w:val="3374B30A"/>
    <w:rsid w:val="337532FD"/>
    <w:rsid w:val="33766230"/>
    <w:rsid w:val="3376DF0F"/>
    <w:rsid w:val="3379774C"/>
    <w:rsid w:val="33798E92"/>
    <w:rsid w:val="337B7296"/>
    <w:rsid w:val="337D7AFC"/>
    <w:rsid w:val="33814947"/>
    <w:rsid w:val="3381D2AE"/>
    <w:rsid w:val="3384AD23"/>
    <w:rsid w:val="338D49A6"/>
    <w:rsid w:val="3398A810"/>
    <w:rsid w:val="339A5294"/>
    <w:rsid w:val="339BC008"/>
    <w:rsid w:val="339CD1B9"/>
    <w:rsid w:val="33A555C6"/>
    <w:rsid w:val="33AE77BC"/>
    <w:rsid w:val="33AF4D59"/>
    <w:rsid w:val="33B10422"/>
    <w:rsid w:val="33B677CF"/>
    <w:rsid w:val="33C04654"/>
    <w:rsid w:val="33C2EEA3"/>
    <w:rsid w:val="33CEB9A1"/>
    <w:rsid w:val="33CF85F3"/>
    <w:rsid w:val="33D02B21"/>
    <w:rsid w:val="33D14F3E"/>
    <w:rsid w:val="33D1E0CF"/>
    <w:rsid w:val="33DB330D"/>
    <w:rsid w:val="33DB6081"/>
    <w:rsid w:val="33E2F468"/>
    <w:rsid w:val="33EC9BC8"/>
    <w:rsid w:val="33F633D5"/>
    <w:rsid w:val="33F80E27"/>
    <w:rsid w:val="34162A78"/>
    <w:rsid w:val="342211FD"/>
    <w:rsid w:val="342C709C"/>
    <w:rsid w:val="343813B4"/>
    <w:rsid w:val="343F54BD"/>
    <w:rsid w:val="3441CE5A"/>
    <w:rsid w:val="345026BD"/>
    <w:rsid w:val="3454A1CE"/>
    <w:rsid w:val="345B1519"/>
    <w:rsid w:val="345B8256"/>
    <w:rsid w:val="345F80D2"/>
    <w:rsid w:val="3462DB2A"/>
    <w:rsid w:val="34661B63"/>
    <w:rsid w:val="3471621C"/>
    <w:rsid w:val="34726D03"/>
    <w:rsid w:val="347A6CB7"/>
    <w:rsid w:val="347A85B5"/>
    <w:rsid w:val="34805D5C"/>
    <w:rsid w:val="34828949"/>
    <w:rsid w:val="34843E1E"/>
    <w:rsid w:val="34877171"/>
    <w:rsid w:val="3488104A"/>
    <w:rsid w:val="348CA005"/>
    <w:rsid w:val="348D7E49"/>
    <w:rsid w:val="34976AC9"/>
    <w:rsid w:val="34A29E70"/>
    <w:rsid w:val="34ACD7C2"/>
    <w:rsid w:val="34B3B586"/>
    <w:rsid w:val="34B40DE8"/>
    <w:rsid w:val="34CF2158"/>
    <w:rsid w:val="34D1C8B8"/>
    <w:rsid w:val="34DB1D22"/>
    <w:rsid w:val="34DC4D8F"/>
    <w:rsid w:val="34DFE5A6"/>
    <w:rsid w:val="34F18558"/>
    <w:rsid w:val="34F61D5B"/>
    <w:rsid w:val="34F8CEE6"/>
    <w:rsid w:val="34FE1CD6"/>
    <w:rsid w:val="35046368"/>
    <w:rsid w:val="350C927D"/>
    <w:rsid w:val="351060C2"/>
    <w:rsid w:val="3517BBA4"/>
    <w:rsid w:val="35343513"/>
    <w:rsid w:val="353C0249"/>
    <w:rsid w:val="353D6CB3"/>
    <w:rsid w:val="354072DB"/>
    <w:rsid w:val="35443B50"/>
    <w:rsid w:val="354DB7D5"/>
    <w:rsid w:val="354F4451"/>
    <w:rsid w:val="355AA88C"/>
    <w:rsid w:val="355D0C95"/>
    <w:rsid w:val="3565A8FE"/>
    <w:rsid w:val="3566AB8F"/>
    <w:rsid w:val="356C0864"/>
    <w:rsid w:val="356E2D81"/>
    <w:rsid w:val="35736C0A"/>
    <w:rsid w:val="35762B91"/>
    <w:rsid w:val="357E7106"/>
    <w:rsid w:val="3580B3EC"/>
    <w:rsid w:val="35845F07"/>
    <w:rsid w:val="3591D9F9"/>
    <w:rsid w:val="35964229"/>
    <w:rsid w:val="35A4C61A"/>
    <w:rsid w:val="35BA4F79"/>
    <w:rsid w:val="35C564AF"/>
    <w:rsid w:val="35C996F1"/>
    <w:rsid w:val="35CD4C9F"/>
    <w:rsid w:val="35D6E52B"/>
    <w:rsid w:val="35DE045C"/>
    <w:rsid w:val="35DE34B0"/>
    <w:rsid w:val="35E6B9CA"/>
    <w:rsid w:val="35EA4B1C"/>
    <w:rsid w:val="35EACDFB"/>
    <w:rsid w:val="35F8B8C9"/>
    <w:rsid w:val="360967AD"/>
    <w:rsid w:val="360B43B2"/>
    <w:rsid w:val="360C8BAF"/>
    <w:rsid w:val="3618BF04"/>
    <w:rsid w:val="361F4A53"/>
    <w:rsid w:val="36235087"/>
    <w:rsid w:val="3623A771"/>
    <w:rsid w:val="3623C572"/>
    <w:rsid w:val="362FEDB2"/>
    <w:rsid w:val="363FD25B"/>
    <w:rsid w:val="36423F4F"/>
    <w:rsid w:val="3642A1F8"/>
    <w:rsid w:val="36442FEA"/>
    <w:rsid w:val="3648F5EB"/>
    <w:rsid w:val="364B8CE1"/>
    <w:rsid w:val="364EB7BE"/>
    <w:rsid w:val="364F799B"/>
    <w:rsid w:val="36500215"/>
    <w:rsid w:val="36516658"/>
    <w:rsid w:val="365BEDC8"/>
    <w:rsid w:val="3660E66D"/>
    <w:rsid w:val="366302AE"/>
    <w:rsid w:val="366A205A"/>
    <w:rsid w:val="366A3D42"/>
    <w:rsid w:val="366D31B0"/>
    <w:rsid w:val="36759149"/>
    <w:rsid w:val="367B213B"/>
    <w:rsid w:val="367EEB28"/>
    <w:rsid w:val="367F83E5"/>
    <w:rsid w:val="3683B37C"/>
    <w:rsid w:val="368489C7"/>
    <w:rsid w:val="3685E305"/>
    <w:rsid w:val="368B5E03"/>
    <w:rsid w:val="3694BB85"/>
    <w:rsid w:val="3699B571"/>
    <w:rsid w:val="369A97A8"/>
    <w:rsid w:val="36A081C4"/>
    <w:rsid w:val="36A6DF26"/>
    <w:rsid w:val="36A71284"/>
    <w:rsid w:val="36A71493"/>
    <w:rsid w:val="36ABDCED"/>
    <w:rsid w:val="36B71909"/>
    <w:rsid w:val="36B8C2CB"/>
    <w:rsid w:val="36BB9513"/>
    <w:rsid w:val="36BBF16A"/>
    <w:rsid w:val="36BE1C79"/>
    <w:rsid w:val="36C5D72E"/>
    <w:rsid w:val="36C5DA55"/>
    <w:rsid w:val="36CAD283"/>
    <w:rsid w:val="36D635B3"/>
    <w:rsid w:val="36DE6A42"/>
    <w:rsid w:val="36E05203"/>
    <w:rsid w:val="36E16A26"/>
    <w:rsid w:val="36E1E3C1"/>
    <w:rsid w:val="36E4276B"/>
    <w:rsid w:val="36EC0B78"/>
    <w:rsid w:val="36EE2E25"/>
    <w:rsid w:val="36F4D3BA"/>
    <w:rsid w:val="36F54B1C"/>
    <w:rsid w:val="36F7EAF7"/>
    <w:rsid w:val="36F84DAD"/>
    <w:rsid w:val="36FE9AC4"/>
    <w:rsid w:val="36FFC4FC"/>
    <w:rsid w:val="37196F76"/>
    <w:rsid w:val="371F22B6"/>
    <w:rsid w:val="37225A77"/>
    <w:rsid w:val="3722EC13"/>
    <w:rsid w:val="3739D31E"/>
    <w:rsid w:val="373ACB8F"/>
    <w:rsid w:val="3746E4D8"/>
    <w:rsid w:val="374AE20E"/>
    <w:rsid w:val="374FADD0"/>
    <w:rsid w:val="3752289B"/>
    <w:rsid w:val="375C3C4B"/>
    <w:rsid w:val="37617D0C"/>
    <w:rsid w:val="3762465F"/>
    <w:rsid w:val="3766C7CA"/>
    <w:rsid w:val="37713AF3"/>
    <w:rsid w:val="3779FF5F"/>
    <w:rsid w:val="3781551A"/>
    <w:rsid w:val="3784A481"/>
    <w:rsid w:val="378A9E09"/>
    <w:rsid w:val="37A704B4"/>
    <w:rsid w:val="37B24FBC"/>
    <w:rsid w:val="37BE9BF1"/>
    <w:rsid w:val="37BF0E03"/>
    <w:rsid w:val="37C45AB5"/>
    <w:rsid w:val="37C61CBB"/>
    <w:rsid w:val="37D02102"/>
    <w:rsid w:val="37D08BDC"/>
    <w:rsid w:val="37D1C270"/>
    <w:rsid w:val="37D2FD1C"/>
    <w:rsid w:val="37E32A1F"/>
    <w:rsid w:val="37E66E74"/>
    <w:rsid w:val="37E7BEB4"/>
    <w:rsid w:val="37E7E71A"/>
    <w:rsid w:val="380B582D"/>
    <w:rsid w:val="3816F9BC"/>
    <w:rsid w:val="381EF699"/>
    <w:rsid w:val="381F15F3"/>
    <w:rsid w:val="382346FD"/>
    <w:rsid w:val="382D91BF"/>
    <w:rsid w:val="382EE7F0"/>
    <w:rsid w:val="38354601"/>
    <w:rsid w:val="385066B3"/>
    <w:rsid w:val="3850AAF4"/>
    <w:rsid w:val="38514A22"/>
    <w:rsid w:val="385B13D8"/>
    <w:rsid w:val="385F8BAA"/>
    <w:rsid w:val="3861D1F4"/>
    <w:rsid w:val="38625154"/>
    <w:rsid w:val="3863482F"/>
    <w:rsid w:val="386C439D"/>
    <w:rsid w:val="387E08B8"/>
    <w:rsid w:val="3886BFCE"/>
    <w:rsid w:val="388A24B5"/>
    <w:rsid w:val="38909204"/>
    <w:rsid w:val="38974082"/>
    <w:rsid w:val="389C833B"/>
    <w:rsid w:val="389EE9C4"/>
    <w:rsid w:val="38A356EB"/>
    <w:rsid w:val="38A7851A"/>
    <w:rsid w:val="38A8DEBD"/>
    <w:rsid w:val="38A9F925"/>
    <w:rsid w:val="38AC5569"/>
    <w:rsid w:val="38AE5B5F"/>
    <w:rsid w:val="38BDED6F"/>
    <w:rsid w:val="38C6D13C"/>
    <w:rsid w:val="38CE5310"/>
    <w:rsid w:val="38D3320F"/>
    <w:rsid w:val="38D525B1"/>
    <w:rsid w:val="38DDBE8E"/>
    <w:rsid w:val="38E90B39"/>
    <w:rsid w:val="38EA504B"/>
    <w:rsid w:val="38F023E9"/>
    <w:rsid w:val="38F585E3"/>
    <w:rsid w:val="38F9991A"/>
    <w:rsid w:val="38FD049B"/>
    <w:rsid w:val="3901135E"/>
    <w:rsid w:val="39022324"/>
    <w:rsid w:val="390DFC10"/>
    <w:rsid w:val="3932A393"/>
    <w:rsid w:val="39336DAC"/>
    <w:rsid w:val="3937FCE4"/>
    <w:rsid w:val="39436707"/>
    <w:rsid w:val="39439D1C"/>
    <w:rsid w:val="394A9CD9"/>
    <w:rsid w:val="394F0F8E"/>
    <w:rsid w:val="395074EE"/>
    <w:rsid w:val="39524A08"/>
    <w:rsid w:val="395516DE"/>
    <w:rsid w:val="3955F98E"/>
    <w:rsid w:val="3959BE0B"/>
    <w:rsid w:val="395B790D"/>
    <w:rsid w:val="395CECC0"/>
    <w:rsid w:val="396430F4"/>
    <w:rsid w:val="3978ECEA"/>
    <w:rsid w:val="397BD7D8"/>
    <w:rsid w:val="397D8AD2"/>
    <w:rsid w:val="39826704"/>
    <w:rsid w:val="39851C9D"/>
    <w:rsid w:val="3989481C"/>
    <w:rsid w:val="3999939F"/>
    <w:rsid w:val="39AA2FEF"/>
    <w:rsid w:val="39AC48F0"/>
    <w:rsid w:val="39B29003"/>
    <w:rsid w:val="39B6C763"/>
    <w:rsid w:val="39B7880F"/>
    <w:rsid w:val="39BDE0FD"/>
    <w:rsid w:val="39BF53D1"/>
    <w:rsid w:val="39BF69FC"/>
    <w:rsid w:val="39CCC660"/>
    <w:rsid w:val="39D052CD"/>
    <w:rsid w:val="39D5F5B9"/>
    <w:rsid w:val="39D7154F"/>
    <w:rsid w:val="39DF5A8C"/>
    <w:rsid w:val="39E1FD46"/>
    <w:rsid w:val="39E206E8"/>
    <w:rsid w:val="39EE4C00"/>
    <w:rsid w:val="3A0DFAC4"/>
    <w:rsid w:val="3A100DBC"/>
    <w:rsid w:val="3A17D9E2"/>
    <w:rsid w:val="3A1C4EC5"/>
    <w:rsid w:val="3A343C34"/>
    <w:rsid w:val="3A371053"/>
    <w:rsid w:val="3A48D26B"/>
    <w:rsid w:val="3A570889"/>
    <w:rsid w:val="3A5A9D33"/>
    <w:rsid w:val="3A5C332E"/>
    <w:rsid w:val="3A5F7F4C"/>
    <w:rsid w:val="3A747FD9"/>
    <w:rsid w:val="3A749665"/>
    <w:rsid w:val="3A7CE121"/>
    <w:rsid w:val="3A831A45"/>
    <w:rsid w:val="3A88FD1C"/>
    <w:rsid w:val="3A8C2731"/>
    <w:rsid w:val="3A9201DC"/>
    <w:rsid w:val="3A93ABE8"/>
    <w:rsid w:val="3A9508DD"/>
    <w:rsid w:val="3A9549CD"/>
    <w:rsid w:val="3A98F46D"/>
    <w:rsid w:val="3A9C69E3"/>
    <w:rsid w:val="3A9CE3BF"/>
    <w:rsid w:val="3AAC62C6"/>
    <w:rsid w:val="3AB9CB9A"/>
    <w:rsid w:val="3AC20EE1"/>
    <w:rsid w:val="3AC41528"/>
    <w:rsid w:val="3AD2426E"/>
    <w:rsid w:val="3AD3B4F7"/>
    <w:rsid w:val="3AE4BD20"/>
    <w:rsid w:val="3AE645E1"/>
    <w:rsid w:val="3AE74891"/>
    <w:rsid w:val="3AFE4A01"/>
    <w:rsid w:val="3B086A07"/>
    <w:rsid w:val="3B0ABF7B"/>
    <w:rsid w:val="3B0F8318"/>
    <w:rsid w:val="3B1973D9"/>
    <w:rsid w:val="3B1C763D"/>
    <w:rsid w:val="3B2B6354"/>
    <w:rsid w:val="3B2EDAA5"/>
    <w:rsid w:val="3B3099C0"/>
    <w:rsid w:val="3B327DC4"/>
    <w:rsid w:val="3B3E62F9"/>
    <w:rsid w:val="3B485997"/>
    <w:rsid w:val="3B4A1B31"/>
    <w:rsid w:val="3B4B3F89"/>
    <w:rsid w:val="3B52E100"/>
    <w:rsid w:val="3B52F9A8"/>
    <w:rsid w:val="3B5406A2"/>
    <w:rsid w:val="3B57238C"/>
    <w:rsid w:val="3B59B42E"/>
    <w:rsid w:val="3B604632"/>
    <w:rsid w:val="3B6D1FB0"/>
    <w:rsid w:val="3B6F6991"/>
    <w:rsid w:val="3B754EBD"/>
    <w:rsid w:val="3B843988"/>
    <w:rsid w:val="3B844EF2"/>
    <w:rsid w:val="3B84AA8A"/>
    <w:rsid w:val="3B85C8F7"/>
    <w:rsid w:val="3B91064F"/>
    <w:rsid w:val="3B953AD8"/>
    <w:rsid w:val="3B9D315C"/>
    <w:rsid w:val="3B9E5A7B"/>
    <w:rsid w:val="3BA38536"/>
    <w:rsid w:val="3BA4E4E6"/>
    <w:rsid w:val="3BB01B3F"/>
    <w:rsid w:val="3BB8C1F4"/>
    <w:rsid w:val="3BBDFACD"/>
    <w:rsid w:val="3BBF7FCC"/>
    <w:rsid w:val="3BC5E12C"/>
    <w:rsid w:val="3BC79395"/>
    <w:rsid w:val="3BC9BEA4"/>
    <w:rsid w:val="3BCC42A7"/>
    <w:rsid w:val="3BE4D941"/>
    <w:rsid w:val="3BFCC8C0"/>
    <w:rsid w:val="3C006577"/>
    <w:rsid w:val="3C033A47"/>
    <w:rsid w:val="3C0B6400"/>
    <w:rsid w:val="3C0DF8A3"/>
    <w:rsid w:val="3C26AF00"/>
    <w:rsid w:val="3C2E30E6"/>
    <w:rsid w:val="3C370F11"/>
    <w:rsid w:val="3C3BD960"/>
    <w:rsid w:val="3C401E12"/>
    <w:rsid w:val="3C4A558F"/>
    <w:rsid w:val="3C5AAF38"/>
    <w:rsid w:val="3C5C1634"/>
    <w:rsid w:val="3C5FAEFD"/>
    <w:rsid w:val="3C63066D"/>
    <w:rsid w:val="3C6805B1"/>
    <w:rsid w:val="3C6F95DC"/>
    <w:rsid w:val="3C73F30B"/>
    <w:rsid w:val="3C75F7C2"/>
    <w:rsid w:val="3C77347A"/>
    <w:rsid w:val="3C77377A"/>
    <w:rsid w:val="3C7AF78F"/>
    <w:rsid w:val="3C82851F"/>
    <w:rsid w:val="3C8377D5"/>
    <w:rsid w:val="3C8ED3D8"/>
    <w:rsid w:val="3C8FB02A"/>
    <w:rsid w:val="3C959949"/>
    <w:rsid w:val="3C9E7775"/>
    <w:rsid w:val="3C9FDCD9"/>
    <w:rsid w:val="3CA1873F"/>
    <w:rsid w:val="3CA271D4"/>
    <w:rsid w:val="3CA7F994"/>
    <w:rsid w:val="3CA99A89"/>
    <w:rsid w:val="3CB0690F"/>
    <w:rsid w:val="3CB21F8F"/>
    <w:rsid w:val="3CB3BAD7"/>
    <w:rsid w:val="3CB6363F"/>
    <w:rsid w:val="3CB6874C"/>
    <w:rsid w:val="3CB90917"/>
    <w:rsid w:val="3CC05328"/>
    <w:rsid w:val="3CC21D99"/>
    <w:rsid w:val="3CC375E4"/>
    <w:rsid w:val="3CCA37A4"/>
    <w:rsid w:val="3CD0CAD7"/>
    <w:rsid w:val="3CE0F3AA"/>
    <w:rsid w:val="3CF1B25B"/>
    <w:rsid w:val="3CF2A2E5"/>
    <w:rsid w:val="3CFBAF58"/>
    <w:rsid w:val="3D00A6B1"/>
    <w:rsid w:val="3D03527B"/>
    <w:rsid w:val="3D061233"/>
    <w:rsid w:val="3D070D7C"/>
    <w:rsid w:val="3D1D4A9C"/>
    <w:rsid w:val="3D2178F4"/>
    <w:rsid w:val="3D21D819"/>
    <w:rsid w:val="3D2EE3CD"/>
    <w:rsid w:val="3D338B64"/>
    <w:rsid w:val="3D3C3383"/>
    <w:rsid w:val="3D3F150F"/>
    <w:rsid w:val="3D4111FD"/>
    <w:rsid w:val="3D4208FE"/>
    <w:rsid w:val="3D57B4AE"/>
    <w:rsid w:val="3D5A8E50"/>
    <w:rsid w:val="3D5C3567"/>
    <w:rsid w:val="3D708713"/>
    <w:rsid w:val="3D71789A"/>
    <w:rsid w:val="3D7C4FE0"/>
    <w:rsid w:val="3D80FF26"/>
    <w:rsid w:val="3D8DE467"/>
    <w:rsid w:val="3D90BECF"/>
    <w:rsid w:val="3D9516C4"/>
    <w:rsid w:val="3D98BF38"/>
    <w:rsid w:val="3D9941E7"/>
    <w:rsid w:val="3D9C7572"/>
    <w:rsid w:val="3D9F6F59"/>
    <w:rsid w:val="3DA09746"/>
    <w:rsid w:val="3DA675AB"/>
    <w:rsid w:val="3DA8EA8E"/>
    <w:rsid w:val="3DACC7FF"/>
    <w:rsid w:val="3DB7DAE7"/>
    <w:rsid w:val="3DB84B21"/>
    <w:rsid w:val="3DB89A19"/>
    <w:rsid w:val="3DBB0A81"/>
    <w:rsid w:val="3DC49862"/>
    <w:rsid w:val="3DC577D9"/>
    <w:rsid w:val="3DC6F642"/>
    <w:rsid w:val="3DC71D80"/>
    <w:rsid w:val="3DCFA3B1"/>
    <w:rsid w:val="3DD3E367"/>
    <w:rsid w:val="3DD68CA4"/>
    <w:rsid w:val="3DD7D8EE"/>
    <w:rsid w:val="3DE59965"/>
    <w:rsid w:val="3DEC90BA"/>
    <w:rsid w:val="3DF0B66B"/>
    <w:rsid w:val="3E03C242"/>
    <w:rsid w:val="3E044D9D"/>
    <w:rsid w:val="3E084F7B"/>
    <w:rsid w:val="3E132181"/>
    <w:rsid w:val="3E169F4A"/>
    <w:rsid w:val="3E1AF8FA"/>
    <w:rsid w:val="3E1FE0DA"/>
    <w:rsid w:val="3E2C9C77"/>
    <w:rsid w:val="3E3AC69E"/>
    <w:rsid w:val="3E3B719A"/>
    <w:rsid w:val="3E3D1898"/>
    <w:rsid w:val="3E48F69A"/>
    <w:rsid w:val="3E4E325A"/>
    <w:rsid w:val="3E51F1D1"/>
    <w:rsid w:val="3E548C9B"/>
    <w:rsid w:val="3E5D6E62"/>
    <w:rsid w:val="3E5E1BF0"/>
    <w:rsid w:val="3E5F8C08"/>
    <w:rsid w:val="3E5FA747"/>
    <w:rsid w:val="3E62FBA1"/>
    <w:rsid w:val="3E6A32C0"/>
    <w:rsid w:val="3E6B2CCD"/>
    <w:rsid w:val="3E7290AD"/>
    <w:rsid w:val="3E7527A7"/>
    <w:rsid w:val="3E7A0C11"/>
    <w:rsid w:val="3E7BF46A"/>
    <w:rsid w:val="3E861622"/>
    <w:rsid w:val="3E8AF702"/>
    <w:rsid w:val="3E9126C5"/>
    <w:rsid w:val="3E957F98"/>
    <w:rsid w:val="3E9651C0"/>
    <w:rsid w:val="3EA523AB"/>
    <w:rsid w:val="3EAB360C"/>
    <w:rsid w:val="3EB45799"/>
    <w:rsid w:val="3EB6D02A"/>
    <w:rsid w:val="3EB7C0B6"/>
    <w:rsid w:val="3EBD2658"/>
    <w:rsid w:val="3EBE40B7"/>
    <w:rsid w:val="3ED1E46B"/>
    <w:rsid w:val="3ED6B9B0"/>
    <w:rsid w:val="3EDAA3E6"/>
    <w:rsid w:val="3EE3A532"/>
    <w:rsid w:val="3EE3AB2B"/>
    <w:rsid w:val="3EE7FA9B"/>
    <w:rsid w:val="3EF1432F"/>
    <w:rsid w:val="3EF43FFB"/>
    <w:rsid w:val="3EFBFE0F"/>
    <w:rsid w:val="3EFF23E4"/>
    <w:rsid w:val="3F03E57A"/>
    <w:rsid w:val="3F0585B9"/>
    <w:rsid w:val="3F0AFCFE"/>
    <w:rsid w:val="3F0D48FB"/>
    <w:rsid w:val="3F0F9B48"/>
    <w:rsid w:val="3F157B6A"/>
    <w:rsid w:val="3F1E01EB"/>
    <w:rsid w:val="3F28F4BD"/>
    <w:rsid w:val="3F35B2F6"/>
    <w:rsid w:val="3F395B60"/>
    <w:rsid w:val="3F3A000B"/>
    <w:rsid w:val="3F45F058"/>
    <w:rsid w:val="3F48F494"/>
    <w:rsid w:val="3F4E0E01"/>
    <w:rsid w:val="3F571BA1"/>
    <w:rsid w:val="3F5B82A3"/>
    <w:rsid w:val="3F612638"/>
    <w:rsid w:val="3F682E10"/>
    <w:rsid w:val="3F69759D"/>
    <w:rsid w:val="3F774589"/>
    <w:rsid w:val="3F798361"/>
    <w:rsid w:val="3F7CA319"/>
    <w:rsid w:val="3F80C2F7"/>
    <w:rsid w:val="3F811904"/>
    <w:rsid w:val="3F8B506A"/>
    <w:rsid w:val="3F934429"/>
    <w:rsid w:val="3FA5C952"/>
    <w:rsid w:val="3FAE6B29"/>
    <w:rsid w:val="3FB95920"/>
    <w:rsid w:val="3FC2C254"/>
    <w:rsid w:val="3FC565BA"/>
    <w:rsid w:val="3FC87544"/>
    <w:rsid w:val="3FE2EB63"/>
    <w:rsid w:val="3FEA858A"/>
    <w:rsid w:val="3FEB20EA"/>
    <w:rsid w:val="3FF1952A"/>
    <w:rsid w:val="3FF71A97"/>
    <w:rsid w:val="3FFD4449"/>
    <w:rsid w:val="3FFECAC3"/>
    <w:rsid w:val="4000FA44"/>
    <w:rsid w:val="4001EB67"/>
    <w:rsid w:val="4005FA4E"/>
    <w:rsid w:val="4009F498"/>
    <w:rsid w:val="400C580E"/>
    <w:rsid w:val="400C95C3"/>
    <w:rsid w:val="401269D9"/>
    <w:rsid w:val="40151C37"/>
    <w:rsid w:val="401582DC"/>
    <w:rsid w:val="4017C697"/>
    <w:rsid w:val="401DB6DA"/>
    <w:rsid w:val="401F3F37"/>
    <w:rsid w:val="4025ABB0"/>
    <w:rsid w:val="40287090"/>
    <w:rsid w:val="402EAD4B"/>
    <w:rsid w:val="40462E5E"/>
    <w:rsid w:val="4046FE01"/>
    <w:rsid w:val="404753BA"/>
    <w:rsid w:val="40511C67"/>
    <w:rsid w:val="40546492"/>
    <w:rsid w:val="405B188A"/>
    <w:rsid w:val="406A7B61"/>
    <w:rsid w:val="408A7A1D"/>
    <w:rsid w:val="4090D9FA"/>
    <w:rsid w:val="40977AC3"/>
    <w:rsid w:val="40A97270"/>
    <w:rsid w:val="40ADD2DC"/>
    <w:rsid w:val="40B14DE8"/>
    <w:rsid w:val="40B92FDF"/>
    <w:rsid w:val="40BE7EEE"/>
    <w:rsid w:val="40BF3159"/>
    <w:rsid w:val="40D430A9"/>
    <w:rsid w:val="40E0F7C9"/>
    <w:rsid w:val="40E1BEC4"/>
    <w:rsid w:val="40E60892"/>
    <w:rsid w:val="40E91722"/>
    <w:rsid w:val="40EF2496"/>
    <w:rsid w:val="40F486DB"/>
    <w:rsid w:val="40F762C2"/>
    <w:rsid w:val="40FA2ABB"/>
    <w:rsid w:val="410080CB"/>
    <w:rsid w:val="4107C96C"/>
    <w:rsid w:val="410D2CBE"/>
    <w:rsid w:val="410E17E6"/>
    <w:rsid w:val="411B38B1"/>
    <w:rsid w:val="411BD5F4"/>
    <w:rsid w:val="41200434"/>
    <w:rsid w:val="4132323C"/>
    <w:rsid w:val="41374509"/>
    <w:rsid w:val="413A6CC7"/>
    <w:rsid w:val="414719C8"/>
    <w:rsid w:val="41530C50"/>
    <w:rsid w:val="41563C94"/>
    <w:rsid w:val="415725AF"/>
    <w:rsid w:val="415FDA03"/>
    <w:rsid w:val="416A657D"/>
    <w:rsid w:val="41746B7F"/>
    <w:rsid w:val="4179AAB1"/>
    <w:rsid w:val="41942B67"/>
    <w:rsid w:val="419D40F6"/>
    <w:rsid w:val="419E97CA"/>
    <w:rsid w:val="419EE428"/>
    <w:rsid w:val="41A64AF7"/>
    <w:rsid w:val="41A8310C"/>
    <w:rsid w:val="41A9FFE2"/>
    <w:rsid w:val="41AB82F4"/>
    <w:rsid w:val="41B21953"/>
    <w:rsid w:val="41B541D4"/>
    <w:rsid w:val="41BE7FB7"/>
    <w:rsid w:val="41BEC09F"/>
    <w:rsid w:val="41BF466A"/>
    <w:rsid w:val="41C03B85"/>
    <w:rsid w:val="41C58788"/>
    <w:rsid w:val="41C70BB7"/>
    <w:rsid w:val="41D3D729"/>
    <w:rsid w:val="41D7C541"/>
    <w:rsid w:val="41DC829D"/>
    <w:rsid w:val="41E48D3A"/>
    <w:rsid w:val="41EF8BDD"/>
    <w:rsid w:val="41EFDB54"/>
    <w:rsid w:val="41F21B88"/>
    <w:rsid w:val="41FFDF27"/>
    <w:rsid w:val="420179D8"/>
    <w:rsid w:val="420A4696"/>
    <w:rsid w:val="4219E7A0"/>
    <w:rsid w:val="421E8D30"/>
    <w:rsid w:val="4220E979"/>
    <w:rsid w:val="4224E3F8"/>
    <w:rsid w:val="4236B96E"/>
    <w:rsid w:val="423D8E29"/>
    <w:rsid w:val="4243065D"/>
    <w:rsid w:val="424A13C1"/>
    <w:rsid w:val="424D87E3"/>
    <w:rsid w:val="4254B6D7"/>
    <w:rsid w:val="425FE067"/>
    <w:rsid w:val="42609570"/>
    <w:rsid w:val="4262BA1D"/>
    <w:rsid w:val="4263A9C5"/>
    <w:rsid w:val="426FFFF2"/>
    <w:rsid w:val="4272567E"/>
    <w:rsid w:val="427432F1"/>
    <w:rsid w:val="42795EF0"/>
    <w:rsid w:val="427DE5FC"/>
    <w:rsid w:val="428C6AC6"/>
    <w:rsid w:val="4294EAC3"/>
    <w:rsid w:val="4297468F"/>
    <w:rsid w:val="4298B30B"/>
    <w:rsid w:val="429BF7DF"/>
    <w:rsid w:val="42AA030B"/>
    <w:rsid w:val="42B0E766"/>
    <w:rsid w:val="42BCDF4F"/>
    <w:rsid w:val="42BDAECD"/>
    <w:rsid w:val="42CD2816"/>
    <w:rsid w:val="42CF46DA"/>
    <w:rsid w:val="42D32AAB"/>
    <w:rsid w:val="42D53A77"/>
    <w:rsid w:val="42D9B72A"/>
    <w:rsid w:val="42DAE773"/>
    <w:rsid w:val="42E13BED"/>
    <w:rsid w:val="42E4FC66"/>
    <w:rsid w:val="42E761C4"/>
    <w:rsid w:val="42EC0A1F"/>
    <w:rsid w:val="42ED9F64"/>
    <w:rsid w:val="42F30789"/>
    <w:rsid w:val="42F3702E"/>
    <w:rsid w:val="42FB20FF"/>
    <w:rsid w:val="4301D20E"/>
    <w:rsid w:val="4301F65C"/>
    <w:rsid w:val="43073101"/>
    <w:rsid w:val="430DE6ED"/>
    <w:rsid w:val="43189A1C"/>
    <w:rsid w:val="43228EDB"/>
    <w:rsid w:val="4322964C"/>
    <w:rsid w:val="43241701"/>
    <w:rsid w:val="43281FAB"/>
    <w:rsid w:val="432D7B56"/>
    <w:rsid w:val="432FEE86"/>
    <w:rsid w:val="4332BFD4"/>
    <w:rsid w:val="4334B333"/>
    <w:rsid w:val="4335EE40"/>
    <w:rsid w:val="433914CC"/>
    <w:rsid w:val="4341B886"/>
    <w:rsid w:val="43472326"/>
    <w:rsid w:val="43482A52"/>
    <w:rsid w:val="434D8477"/>
    <w:rsid w:val="434E483D"/>
    <w:rsid w:val="4351F2AC"/>
    <w:rsid w:val="435648EB"/>
    <w:rsid w:val="435C5BE6"/>
    <w:rsid w:val="4362D180"/>
    <w:rsid w:val="436880C6"/>
    <w:rsid w:val="43693C46"/>
    <w:rsid w:val="436B2173"/>
    <w:rsid w:val="436B9309"/>
    <w:rsid w:val="436BD055"/>
    <w:rsid w:val="43713FF5"/>
    <w:rsid w:val="43887279"/>
    <w:rsid w:val="4396DB52"/>
    <w:rsid w:val="439DD6D5"/>
    <w:rsid w:val="43A245D1"/>
    <w:rsid w:val="43A84DD9"/>
    <w:rsid w:val="43C084AF"/>
    <w:rsid w:val="43C42BA0"/>
    <w:rsid w:val="43C59CB2"/>
    <w:rsid w:val="43C87C05"/>
    <w:rsid w:val="43D9E142"/>
    <w:rsid w:val="43DFD629"/>
    <w:rsid w:val="43E00BD3"/>
    <w:rsid w:val="43E6B43A"/>
    <w:rsid w:val="43EB9758"/>
    <w:rsid w:val="43EE31EA"/>
    <w:rsid w:val="43EF652F"/>
    <w:rsid w:val="43F9F7AB"/>
    <w:rsid w:val="43FB858E"/>
    <w:rsid w:val="43FD08AE"/>
    <w:rsid w:val="43FEC102"/>
    <w:rsid w:val="440F8F1E"/>
    <w:rsid w:val="44117B5D"/>
    <w:rsid w:val="44129C2F"/>
    <w:rsid w:val="44132E7C"/>
    <w:rsid w:val="441FE734"/>
    <w:rsid w:val="4424BE6B"/>
    <w:rsid w:val="442769D8"/>
    <w:rsid w:val="442C588F"/>
    <w:rsid w:val="442DAA5E"/>
    <w:rsid w:val="442FC8A7"/>
    <w:rsid w:val="443128F0"/>
    <w:rsid w:val="4431FB41"/>
    <w:rsid w:val="44346FC5"/>
    <w:rsid w:val="4437BFCA"/>
    <w:rsid w:val="444C222B"/>
    <w:rsid w:val="444D6C2C"/>
    <w:rsid w:val="444F996A"/>
    <w:rsid w:val="445F0F02"/>
    <w:rsid w:val="4461FE79"/>
    <w:rsid w:val="44631116"/>
    <w:rsid w:val="4465E0FC"/>
    <w:rsid w:val="447004D1"/>
    <w:rsid w:val="44721911"/>
    <w:rsid w:val="447D2E64"/>
    <w:rsid w:val="4485F7E1"/>
    <w:rsid w:val="4488F9FB"/>
    <w:rsid w:val="44891932"/>
    <w:rsid w:val="4491FE47"/>
    <w:rsid w:val="449867E2"/>
    <w:rsid w:val="449B2203"/>
    <w:rsid w:val="449EFEEE"/>
    <w:rsid w:val="44BFFF96"/>
    <w:rsid w:val="44C833BA"/>
    <w:rsid w:val="44CAA1E5"/>
    <w:rsid w:val="44D1308D"/>
    <w:rsid w:val="44E467A1"/>
    <w:rsid w:val="44E9FFDF"/>
    <w:rsid w:val="44F25C05"/>
    <w:rsid w:val="44F2B8F4"/>
    <w:rsid w:val="44F455C2"/>
    <w:rsid w:val="44FA9368"/>
    <w:rsid w:val="4502273B"/>
    <w:rsid w:val="450C68B8"/>
    <w:rsid w:val="450E9CB5"/>
    <w:rsid w:val="45349F67"/>
    <w:rsid w:val="453D0794"/>
    <w:rsid w:val="4541FACA"/>
    <w:rsid w:val="4544176B"/>
    <w:rsid w:val="45450529"/>
    <w:rsid w:val="454AC527"/>
    <w:rsid w:val="454DEDD3"/>
    <w:rsid w:val="45521CB3"/>
    <w:rsid w:val="45586B0F"/>
    <w:rsid w:val="4559D916"/>
    <w:rsid w:val="45637EC8"/>
    <w:rsid w:val="45653E48"/>
    <w:rsid w:val="457BDD4C"/>
    <w:rsid w:val="457EB63D"/>
    <w:rsid w:val="4580CB01"/>
    <w:rsid w:val="4589E1DE"/>
    <w:rsid w:val="458EDBA8"/>
    <w:rsid w:val="459573D0"/>
    <w:rsid w:val="459587EA"/>
    <w:rsid w:val="459EAF8E"/>
    <w:rsid w:val="45A86D23"/>
    <w:rsid w:val="45A9A59D"/>
    <w:rsid w:val="45B9C6B9"/>
    <w:rsid w:val="45BA5719"/>
    <w:rsid w:val="45BEC191"/>
    <w:rsid w:val="45C1F1BE"/>
    <w:rsid w:val="45C8E324"/>
    <w:rsid w:val="45D192E6"/>
    <w:rsid w:val="45D55693"/>
    <w:rsid w:val="45D60436"/>
    <w:rsid w:val="45DECD81"/>
    <w:rsid w:val="45DF79C0"/>
    <w:rsid w:val="45EA5676"/>
    <w:rsid w:val="45EECB0A"/>
    <w:rsid w:val="45F8AB6F"/>
    <w:rsid w:val="45FF9B8A"/>
    <w:rsid w:val="4605A9ED"/>
    <w:rsid w:val="4615F7C6"/>
    <w:rsid w:val="46198238"/>
    <w:rsid w:val="461B5439"/>
    <w:rsid w:val="4620603E"/>
    <w:rsid w:val="462065D4"/>
    <w:rsid w:val="46267432"/>
    <w:rsid w:val="4626F509"/>
    <w:rsid w:val="46279D9B"/>
    <w:rsid w:val="462817E0"/>
    <w:rsid w:val="4639048A"/>
    <w:rsid w:val="463CBB8A"/>
    <w:rsid w:val="46406C0B"/>
    <w:rsid w:val="4649596D"/>
    <w:rsid w:val="464B89D2"/>
    <w:rsid w:val="464DDD44"/>
    <w:rsid w:val="464FC565"/>
    <w:rsid w:val="466300CC"/>
    <w:rsid w:val="4671B5EA"/>
    <w:rsid w:val="4671FEA5"/>
    <w:rsid w:val="46758FA0"/>
    <w:rsid w:val="46780F98"/>
    <w:rsid w:val="467B0782"/>
    <w:rsid w:val="4680A9C6"/>
    <w:rsid w:val="468231CA"/>
    <w:rsid w:val="46858469"/>
    <w:rsid w:val="4689F5EE"/>
    <w:rsid w:val="4691F8D7"/>
    <w:rsid w:val="469483F7"/>
    <w:rsid w:val="469B0AB0"/>
    <w:rsid w:val="469C327C"/>
    <w:rsid w:val="469EC0D1"/>
    <w:rsid w:val="46AEF50A"/>
    <w:rsid w:val="46B1E7EA"/>
    <w:rsid w:val="46B41476"/>
    <w:rsid w:val="46B9D326"/>
    <w:rsid w:val="46BCDE14"/>
    <w:rsid w:val="46D7000E"/>
    <w:rsid w:val="46D94309"/>
    <w:rsid w:val="46DE78EA"/>
    <w:rsid w:val="46E1CD81"/>
    <w:rsid w:val="46EC1849"/>
    <w:rsid w:val="46F19685"/>
    <w:rsid w:val="46F45BA3"/>
    <w:rsid w:val="46F55138"/>
    <w:rsid w:val="46FD4C05"/>
    <w:rsid w:val="4701A054"/>
    <w:rsid w:val="470551E8"/>
    <w:rsid w:val="47063501"/>
    <w:rsid w:val="470A0D2A"/>
    <w:rsid w:val="47116FEA"/>
    <w:rsid w:val="47166108"/>
    <w:rsid w:val="4719B88C"/>
    <w:rsid w:val="471FF715"/>
    <w:rsid w:val="4727A4EA"/>
    <w:rsid w:val="47296D7E"/>
    <w:rsid w:val="47336AF1"/>
    <w:rsid w:val="473690A1"/>
    <w:rsid w:val="473EFEE1"/>
    <w:rsid w:val="4742E360"/>
    <w:rsid w:val="47470829"/>
    <w:rsid w:val="4747446B"/>
    <w:rsid w:val="474ABEFC"/>
    <w:rsid w:val="475B1B2D"/>
    <w:rsid w:val="475C1822"/>
    <w:rsid w:val="47625495"/>
    <w:rsid w:val="47633217"/>
    <w:rsid w:val="4767CC02"/>
    <w:rsid w:val="477126F4"/>
    <w:rsid w:val="4777BD51"/>
    <w:rsid w:val="4778C0AC"/>
    <w:rsid w:val="4778C609"/>
    <w:rsid w:val="479A595F"/>
    <w:rsid w:val="47A0E899"/>
    <w:rsid w:val="47A17E75"/>
    <w:rsid w:val="47A9D55C"/>
    <w:rsid w:val="47AABB33"/>
    <w:rsid w:val="47AD7A13"/>
    <w:rsid w:val="47B6EA90"/>
    <w:rsid w:val="47BA2CF6"/>
    <w:rsid w:val="47BCCA61"/>
    <w:rsid w:val="47BF5ABD"/>
    <w:rsid w:val="47C8C51F"/>
    <w:rsid w:val="47CF310B"/>
    <w:rsid w:val="47D83737"/>
    <w:rsid w:val="47D87F57"/>
    <w:rsid w:val="47D8EC01"/>
    <w:rsid w:val="47DFC0DE"/>
    <w:rsid w:val="47DFCFAA"/>
    <w:rsid w:val="47E4A55A"/>
    <w:rsid w:val="47F05F93"/>
    <w:rsid w:val="47FA440B"/>
    <w:rsid w:val="48058344"/>
    <w:rsid w:val="480C15D8"/>
    <w:rsid w:val="48126371"/>
    <w:rsid w:val="482169E9"/>
    <w:rsid w:val="48247AB0"/>
    <w:rsid w:val="4826D8CE"/>
    <w:rsid w:val="48285E0F"/>
    <w:rsid w:val="48290E73"/>
    <w:rsid w:val="482D8940"/>
    <w:rsid w:val="4830A1EA"/>
    <w:rsid w:val="483531C4"/>
    <w:rsid w:val="48376B18"/>
    <w:rsid w:val="483D296D"/>
    <w:rsid w:val="484548C9"/>
    <w:rsid w:val="4849F08A"/>
    <w:rsid w:val="4849F8F6"/>
    <w:rsid w:val="484AF7F4"/>
    <w:rsid w:val="48524FE9"/>
    <w:rsid w:val="48673C34"/>
    <w:rsid w:val="48770BAA"/>
    <w:rsid w:val="48785A65"/>
    <w:rsid w:val="488039EE"/>
    <w:rsid w:val="48917431"/>
    <w:rsid w:val="4893C301"/>
    <w:rsid w:val="489593D6"/>
    <w:rsid w:val="48980D15"/>
    <w:rsid w:val="48A93429"/>
    <w:rsid w:val="48AB4809"/>
    <w:rsid w:val="48AEAAFA"/>
    <w:rsid w:val="48B7CFB0"/>
    <w:rsid w:val="48B98B2D"/>
    <w:rsid w:val="48BDA933"/>
    <w:rsid w:val="48BFC701"/>
    <w:rsid w:val="48C16067"/>
    <w:rsid w:val="48C1BA76"/>
    <w:rsid w:val="48C66AF3"/>
    <w:rsid w:val="48D3BB48"/>
    <w:rsid w:val="48D88EBB"/>
    <w:rsid w:val="48E6CD99"/>
    <w:rsid w:val="48EA81A7"/>
    <w:rsid w:val="48F75C78"/>
    <w:rsid w:val="48FD2790"/>
    <w:rsid w:val="490703E4"/>
    <w:rsid w:val="4914003F"/>
    <w:rsid w:val="492F3F0D"/>
    <w:rsid w:val="49356150"/>
    <w:rsid w:val="49378C5F"/>
    <w:rsid w:val="49423317"/>
    <w:rsid w:val="4942D2E9"/>
    <w:rsid w:val="49443E0B"/>
    <w:rsid w:val="49469047"/>
    <w:rsid w:val="494EC716"/>
    <w:rsid w:val="49530184"/>
    <w:rsid w:val="49533264"/>
    <w:rsid w:val="49556F81"/>
    <w:rsid w:val="4956F3C2"/>
    <w:rsid w:val="495BB5DD"/>
    <w:rsid w:val="495FE680"/>
    <w:rsid w:val="49696B00"/>
    <w:rsid w:val="496EA114"/>
    <w:rsid w:val="49705868"/>
    <w:rsid w:val="4977A14B"/>
    <w:rsid w:val="497BB718"/>
    <w:rsid w:val="497EB8F5"/>
    <w:rsid w:val="498BC69D"/>
    <w:rsid w:val="4999BB9C"/>
    <w:rsid w:val="4999E1FC"/>
    <w:rsid w:val="499A60EE"/>
    <w:rsid w:val="499B5380"/>
    <w:rsid w:val="499F7968"/>
    <w:rsid w:val="49A24E8C"/>
    <w:rsid w:val="49BCE9EF"/>
    <w:rsid w:val="49BF579A"/>
    <w:rsid w:val="49C1E944"/>
    <w:rsid w:val="49C4830D"/>
    <w:rsid w:val="49C91A4F"/>
    <w:rsid w:val="49C98FF7"/>
    <w:rsid w:val="49D64C7C"/>
    <w:rsid w:val="49D86835"/>
    <w:rsid w:val="49D93051"/>
    <w:rsid w:val="49E21732"/>
    <w:rsid w:val="49E23FAE"/>
    <w:rsid w:val="49EF0F37"/>
    <w:rsid w:val="4A000E96"/>
    <w:rsid w:val="4A00406C"/>
    <w:rsid w:val="4A007652"/>
    <w:rsid w:val="4A0408DF"/>
    <w:rsid w:val="4A06E166"/>
    <w:rsid w:val="4A0B3EF5"/>
    <w:rsid w:val="4A0C443A"/>
    <w:rsid w:val="4A0D4C41"/>
    <w:rsid w:val="4A128444"/>
    <w:rsid w:val="4A13F8F0"/>
    <w:rsid w:val="4A1865FC"/>
    <w:rsid w:val="4A2202C5"/>
    <w:rsid w:val="4A225AB4"/>
    <w:rsid w:val="4A24FC14"/>
    <w:rsid w:val="4A2CEA71"/>
    <w:rsid w:val="4A325CF4"/>
    <w:rsid w:val="4A373A2E"/>
    <w:rsid w:val="4A3BB548"/>
    <w:rsid w:val="4A3BFE44"/>
    <w:rsid w:val="4A3C2D7A"/>
    <w:rsid w:val="4A3CD5DB"/>
    <w:rsid w:val="4A423C32"/>
    <w:rsid w:val="4A55EECC"/>
    <w:rsid w:val="4A56EBF9"/>
    <w:rsid w:val="4A5F4B0F"/>
    <w:rsid w:val="4A6072FA"/>
    <w:rsid w:val="4A662EA7"/>
    <w:rsid w:val="4A6F2D7C"/>
    <w:rsid w:val="4A708536"/>
    <w:rsid w:val="4A7144CB"/>
    <w:rsid w:val="4A796B24"/>
    <w:rsid w:val="4A7B1C91"/>
    <w:rsid w:val="4A943E2E"/>
    <w:rsid w:val="4A9E2091"/>
    <w:rsid w:val="4AA294E6"/>
    <w:rsid w:val="4AAD4608"/>
    <w:rsid w:val="4AB15F2A"/>
    <w:rsid w:val="4AB2A1E7"/>
    <w:rsid w:val="4AB754AB"/>
    <w:rsid w:val="4ABA028D"/>
    <w:rsid w:val="4ABBEDCC"/>
    <w:rsid w:val="4AD40A63"/>
    <w:rsid w:val="4AE79787"/>
    <w:rsid w:val="4AE877FE"/>
    <w:rsid w:val="4AE9FAAB"/>
    <w:rsid w:val="4AF6A719"/>
    <w:rsid w:val="4AFE788A"/>
    <w:rsid w:val="4AFE8942"/>
    <w:rsid w:val="4B0027C9"/>
    <w:rsid w:val="4B0DE540"/>
    <w:rsid w:val="4B122C27"/>
    <w:rsid w:val="4B124B30"/>
    <w:rsid w:val="4B15268F"/>
    <w:rsid w:val="4B1CB11C"/>
    <w:rsid w:val="4B20BEB4"/>
    <w:rsid w:val="4B248E31"/>
    <w:rsid w:val="4B339DAF"/>
    <w:rsid w:val="4B4FA160"/>
    <w:rsid w:val="4B6113DC"/>
    <w:rsid w:val="4B676D56"/>
    <w:rsid w:val="4B713CC4"/>
    <w:rsid w:val="4B7548E8"/>
    <w:rsid w:val="4B7AE4C4"/>
    <w:rsid w:val="4B7FF82D"/>
    <w:rsid w:val="4B897816"/>
    <w:rsid w:val="4B974B70"/>
    <w:rsid w:val="4BA03E41"/>
    <w:rsid w:val="4BA2E39D"/>
    <w:rsid w:val="4BAFB40D"/>
    <w:rsid w:val="4BBAC064"/>
    <w:rsid w:val="4BBFC161"/>
    <w:rsid w:val="4BC7A5FC"/>
    <w:rsid w:val="4BC8FFB0"/>
    <w:rsid w:val="4BCBA998"/>
    <w:rsid w:val="4BD2B9D1"/>
    <w:rsid w:val="4BD9D13B"/>
    <w:rsid w:val="4BDAC302"/>
    <w:rsid w:val="4BE0FD24"/>
    <w:rsid w:val="4BE4F745"/>
    <w:rsid w:val="4BE5A4E5"/>
    <w:rsid w:val="4BE69EDB"/>
    <w:rsid w:val="4BE91EE2"/>
    <w:rsid w:val="4BF99AC5"/>
    <w:rsid w:val="4C00167B"/>
    <w:rsid w:val="4C007609"/>
    <w:rsid w:val="4C092245"/>
    <w:rsid w:val="4C0A3C00"/>
    <w:rsid w:val="4C127802"/>
    <w:rsid w:val="4C16E9E0"/>
    <w:rsid w:val="4C25A3A6"/>
    <w:rsid w:val="4C2A68B0"/>
    <w:rsid w:val="4C2BF52A"/>
    <w:rsid w:val="4C2D9031"/>
    <w:rsid w:val="4C313231"/>
    <w:rsid w:val="4C35B83C"/>
    <w:rsid w:val="4C368871"/>
    <w:rsid w:val="4C37669A"/>
    <w:rsid w:val="4C3B21C8"/>
    <w:rsid w:val="4C3CDD62"/>
    <w:rsid w:val="4C3EC070"/>
    <w:rsid w:val="4C4514FA"/>
    <w:rsid w:val="4C462941"/>
    <w:rsid w:val="4C4A03B4"/>
    <w:rsid w:val="4C54C84B"/>
    <w:rsid w:val="4C6AD45E"/>
    <w:rsid w:val="4C6CBC1C"/>
    <w:rsid w:val="4C6DFF2C"/>
    <w:rsid w:val="4C742898"/>
    <w:rsid w:val="4C7BC616"/>
    <w:rsid w:val="4C7D739B"/>
    <w:rsid w:val="4C81AD13"/>
    <w:rsid w:val="4C8367E8"/>
    <w:rsid w:val="4C847A32"/>
    <w:rsid w:val="4C847CB3"/>
    <w:rsid w:val="4C8528BA"/>
    <w:rsid w:val="4C85863A"/>
    <w:rsid w:val="4C8927C3"/>
    <w:rsid w:val="4C8C6ABE"/>
    <w:rsid w:val="4C8FAC37"/>
    <w:rsid w:val="4C906947"/>
    <w:rsid w:val="4C972605"/>
    <w:rsid w:val="4C984D2B"/>
    <w:rsid w:val="4CA3E772"/>
    <w:rsid w:val="4CA6EEC5"/>
    <w:rsid w:val="4CC60471"/>
    <w:rsid w:val="4CCAA533"/>
    <w:rsid w:val="4CCC13DB"/>
    <w:rsid w:val="4CCEE199"/>
    <w:rsid w:val="4CD9616A"/>
    <w:rsid w:val="4CDE8744"/>
    <w:rsid w:val="4CE672BC"/>
    <w:rsid w:val="4CE6CCDA"/>
    <w:rsid w:val="4CFBBC85"/>
    <w:rsid w:val="4D0020B5"/>
    <w:rsid w:val="4D0CD152"/>
    <w:rsid w:val="4D113A17"/>
    <w:rsid w:val="4D17FB36"/>
    <w:rsid w:val="4D207152"/>
    <w:rsid w:val="4D227872"/>
    <w:rsid w:val="4D2B6443"/>
    <w:rsid w:val="4D2FD416"/>
    <w:rsid w:val="4D344F6E"/>
    <w:rsid w:val="4D3811DD"/>
    <w:rsid w:val="4D407A66"/>
    <w:rsid w:val="4D515281"/>
    <w:rsid w:val="4D57747E"/>
    <w:rsid w:val="4D59742F"/>
    <w:rsid w:val="4D5A8B82"/>
    <w:rsid w:val="4D5B5436"/>
    <w:rsid w:val="4D5DD6FC"/>
    <w:rsid w:val="4D5F70F3"/>
    <w:rsid w:val="4D607D04"/>
    <w:rsid w:val="4D6982AE"/>
    <w:rsid w:val="4D6AD784"/>
    <w:rsid w:val="4D6F45C1"/>
    <w:rsid w:val="4D738B65"/>
    <w:rsid w:val="4D7C2879"/>
    <w:rsid w:val="4D865B66"/>
    <w:rsid w:val="4D8A16E5"/>
    <w:rsid w:val="4DAC2B13"/>
    <w:rsid w:val="4DAD2F9E"/>
    <w:rsid w:val="4DBB2D1C"/>
    <w:rsid w:val="4DBCB942"/>
    <w:rsid w:val="4DBD744D"/>
    <w:rsid w:val="4DBF39AE"/>
    <w:rsid w:val="4DC8B807"/>
    <w:rsid w:val="4DCCFBD6"/>
    <w:rsid w:val="4DCF12E3"/>
    <w:rsid w:val="4DD0E8EA"/>
    <w:rsid w:val="4DD2674F"/>
    <w:rsid w:val="4DDC13D2"/>
    <w:rsid w:val="4DDF2255"/>
    <w:rsid w:val="4DDFBD90"/>
    <w:rsid w:val="4DE7DC22"/>
    <w:rsid w:val="4DEF96E4"/>
    <w:rsid w:val="4DF00FB8"/>
    <w:rsid w:val="4DF7DECC"/>
    <w:rsid w:val="4DF9CB17"/>
    <w:rsid w:val="4DFE1DA1"/>
    <w:rsid w:val="4E00F013"/>
    <w:rsid w:val="4E0417AE"/>
    <w:rsid w:val="4E062E83"/>
    <w:rsid w:val="4E0C7473"/>
    <w:rsid w:val="4E12B35C"/>
    <w:rsid w:val="4E12CC38"/>
    <w:rsid w:val="4E145B0E"/>
    <w:rsid w:val="4E17C44C"/>
    <w:rsid w:val="4E1E7566"/>
    <w:rsid w:val="4E1F40B5"/>
    <w:rsid w:val="4E230975"/>
    <w:rsid w:val="4E2DAA9E"/>
    <w:rsid w:val="4E2F3B2C"/>
    <w:rsid w:val="4E334E40"/>
    <w:rsid w:val="4E339975"/>
    <w:rsid w:val="4E363597"/>
    <w:rsid w:val="4E37AC88"/>
    <w:rsid w:val="4E3DD3E5"/>
    <w:rsid w:val="4E4CC2AB"/>
    <w:rsid w:val="4E4EB42A"/>
    <w:rsid w:val="4E500279"/>
    <w:rsid w:val="4E5A2236"/>
    <w:rsid w:val="4E5A8F49"/>
    <w:rsid w:val="4E6B7011"/>
    <w:rsid w:val="4E6C77EE"/>
    <w:rsid w:val="4E729258"/>
    <w:rsid w:val="4E7A6612"/>
    <w:rsid w:val="4E8297C4"/>
    <w:rsid w:val="4E87CE1D"/>
    <w:rsid w:val="4E914A56"/>
    <w:rsid w:val="4E973881"/>
    <w:rsid w:val="4EA0121D"/>
    <w:rsid w:val="4EA71AB1"/>
    <w:rsid w:val="4EAB443A"/>
    <w:rsid w:val="4EACB962"/>
    <w:rsid w:val="4EB1DB99"/>
    <w:rsid w:val="4EB1DCFB"/>
    <w:rsid w:val="4EB33B5C"/>
    <w:rsid w:val="4EB66CC7"/>
    <w:rsid w:val="4EB9CD4B"/>
    <w:rsid w:val="4EBE079F"/>
    <w:rsid w:val="4EC32A73"/>
    <w:rsid w:val="4EC986F1"/>
    <w:rsid w:val="4ECE46DD"/>
    <w:rsid w:val="4ECEF65E"/>
    <w:rsid w:val="4ED39E8B"/>
    <w:rsid w:val="4ED8F5A6"/>
    <w:rsid w:val="4EE1B16C"/>
    <w:rsid w:val="4EEA1BCC"/>
    <w:rsid w:val="4EF0EA2B"/>
    <w:rsid w:val="4EF7D96B"/>
    <w:rsid w:val="4EF9272D"/>
    <w:rsid w:val="4EF9853F"/>
    <w:rsid w:val="4F0BD5ED"/>
    <w:rsid w:val="4F1508FC"/>
    <w:rsid w:val="4F19642A"/>
    <w:rsid w:val="4F1A5801"/>
    <w:rsid w:val="4F1C0D31"/>
    <w:rsid w:val="4F1F3AAD"/>
    <w:rsid w:val="4F1F85E6"/>
    <w:rsid w:val="4F20AD1A"/>
    <w:rsid w:val="4F229D10"/>
    <w:rsid w:val="4F27EDD5"/>
    <w:rsid w:val="4F29147B"/>
    <w:rsid w:val="4F2EA141"/>
    <w:rsid w:val="4F2F0DCA"/>
    <w:rsid w:val="4F391BDB"/>
    <w:rsid w:val="4F44F9A8"/>
    <w:rsid w:val="4F456897"/>
    <w:rsid w:val="4F4BB5A7"/>
    <w:rsid w:val="4F4E981A"/>
    <w:rsid w:val="4F5BFC04"/>
    <w:rsid w:val="4F5E2593"/>
    <w:rsid w:val="4F64BF70"/>
    <w:rsid w:val="4F6701F3"/>
    <w:rsid w:val="4F68AAB6"/>
    <w:rsid w:val="4F6ACF99"/>
    <w:rsid w:val="4F71704F"/>
    <w:rsid w:val="4F75C018"/>
    <w:rsid w:val="4F7998D0"/>
    <w:rsid w:val="4F7AB493"/>
    <w:rsid w:val="4F7FE88D"/>
    <w:rsid w:val="4F8349E5"/>
    <w:rsid w:val="4F8D9105"/>
    <w:rsid w:val="4F945171"/>
    <w:rsid w:val="4F9BE622"/>
    <w:rsid w:val="4FA3F4AD"/>
    <w:rsid w:val="4FA526A3"/>
    <w:rsid w:val="4FA77E86"/>
    <w:rsid w:val="4FAB2E99"/>
    <w:rsid w:val="4FAD0364"/>
    <w:rsid w:val="4FB06C9C"/>
    <w:rsid w:val="4FB6434D"/>
    <w:rsid w:val="4FBD0931"/>
    <w:rsid w:val="4FC7B346"/>
    <w:rsid w:val="4FC7FBB2"/>
    <w:rsid w:val="4FDE6C5E"/>
    <w:rsid w:val="4FE03E51"/>
    <w:rsid w:val="4FE24F48"/>
    <w:rsid w:val="4FE40E22"/>
    <w:rsid w:val="4FED95D2"/>
    <w:rsid w:val="4FF4F17F"/>
    <w:rsid w:val="4FFFB88E"/>
    <w:rsid w:val="50020225"/>
    <w:rsid w:val="5009CFD2"/>
    <w:rsid w:val="501033E5"/>
    <w:rsid w:val="50107A06"/>
    <w:rsid w:val="50128CBE"/>
    <w:rsid w:val="5016656F"/>
    <w:rsid w:val="50225EAD"/>
    <w:rsid w:val="5023D641"/>
    <w:rsid w:val="502473E6"/>
    <w:rsid w:val="5024B95B"/>
    <w:rsid w:val="5025885F"/>
    <w:rsid w:val="502DFA76"/>
    <w:rsid w:val="5040B421"/>
    <w:rsid w:val="5040F06B"/>
    <w:rsid w:val="50484E03"/>
    <w:rsid w:val="5051D1A9"/>
    <w:rsid w:val="50520E12"/>
    <w:rsid w:val="50581EE2"/>
    <w:rsid w:val="506388E1"/>
    <w:rsid w:val="506B0B65"/>
    <w:rsid w:val="5077FB88"/>
    <w:rsid w:val="5082832F"/>
    <w:rsid w:val="50835C36"/>
    <w:rsid w:val="508B5DE1"/>
    <w:rsid w:val="508D0EF0"/>
    <w:rsid w:val="508F8E0E"/>
    <w:rsid w:val="509322A5"/>
    <w:rsid w:val="50956737"/>
    <w:rsid w:val="509896C5"/>
    <w:rsid w:val="509E0BB0"/>
    <w:rsid w:val="50A06767"/>
    <w:rsid w:val="50A8AFAC"/>
    <w:rsid w:val="50AED09A"/>
    <w:rsid w:val="50B147F1"/>
    <w:rsid w:val="50B1B0E6"/>
    <w:rsid w:val="50B2E57C"/>
    <w:rsid w:val="50B54866"/>
    <w:rsid w:val="50B55FA0"/>
    <w:rsid w:val="50B82CF5"/>
    <w:rsid w:val="50B9B2D5"/>
    <w:rsid w:val="50BA0AC6"/>
    <w:rsid w:val="50C3B3DF"/>
    <w:rsid w:val="50C65F68"/>
    <w:rsid w:val="50D60028"/>
    <w:rsid w:val="50E69757"/>
    <w:rsid w:val="50F29761"/>
    <w:rsid w:val="50F45A04"/>
    <w:rsid w:val="50F76165"/>
    <w:rsid w:val="50FDDAA7"/>
    <w:rsid w:val="51010154"/>
    <w:rsid w:val="51014D43"/>
    <w:rsid w:val="510C9358"/>
    <w:rsid w:val="510ED5FC"/>
    <w:rsid w:val="510F9611"/>
    <w:rsid w:val="511031DF"/>
    <w:rsid w:val="51119191"/>
    <w:rsid w:val="5114863E"/>
    <w:rsid w:val="5115A16C"/>
    <w:rsid w:val="511658FD"/>
    <w:rsid w:val="512700DC"/>
    <w:rsid w:val="5130AF4F"/>
    <w:rsid w:val="513E2C7B"/>
    <w:rsid w:val="5143EAD0"/>
    <w:rsid w:val="51473AA0"/>
    <w:rsid w:val="5148AF8A"/>
    <w:rsid w:val="5151D1B6"/>
    <w:rsid w:val="516545F2"/>
    <w:rsid w:val="5166853D"/>
    <w:rsid w:val="5166CD6C"/>
    <w:rsid w:val="516EF6BA"/>
    <w:rsid w:val="5170988A"/>
    <w:rsid w:val="5172370F"/>
    <w:rsid w:val="5176951A"/>
    <w:rsid w:val="518CF208"/>
    <w:rsid w:val="51A53C72"/>
    <w:rsid w:val="51AA1F91"/>
    <w:rsid w:val="51B00A03"/>
    <w:rsid w:val="51B1024F"/>
    <w:rsid w:val="51C74CE9"/>
    <w:rsid w:val="51D14655"/>
    <w:rsid w:val="51D17A02"/>
    <w:rsid w:val="51D6919A"/>
    <w:rsid w:val="51D855EA"/>
    <w:rsid w:val="51DDD539"/>
    <w:rsid w:val="51E09C84"/>
    <w:rsid w:val="51ED478D"/>
    <w:rsid w:val="51EF575F"/>
    <w:rsid w:val="51F0791D"/>
    <w:rsid w:val="51F61B6B"/>
    <w:rsid w:val="51F6BC85"/>
    <w:rsid w:val="51F773E9"/>
    <w:rsid w:val="520AA29B"/>
    <w:rsid w:val="52235560"/>
    <w:rsid w:val="52297C7E"/>
    <w:rsid w:val="522CCAA7"/>
    <w:rsid w:val="522FD200"/>
    <w:rsid w:val="52310527"/>
    <w:rsid w:val="5236416A"/>
    <w:rsid w:val="52453D1B"/>
    <w:rsid w:val="524FDFD1"/>
    <w:rsid w:val="5252BC5D"/>
    <w:rsid w:val="5256BB5F"/>
    <w:rsid w:val="525A2E54"/>
    <w:rsid w:val="525F3735"/>
    <w:rsid w:val="526519C9"/>
    <w:rsid w:val="5266917A"/>
    <w:rsid w:val="52797616"/>
    <w:rsid w:val="527BBB47"/>
    <w:rsid w:val="527E957F"/>
    <w:rsid w:val="528E94CE"/>
    <w:rsid w:val="529099A4"/>
    <w:rsid w:val="529AC9E8"/>
    <w:rsid w:val="529DB12E"/>
    <w:rsid w:val="529E0D9F"/>
    <w:rsid w:val="52A60995"/>
    <w:rsid w:val="52A74B8C"/>
    <w:rsid w:val="52B0DB54"/>
    <w:rsid w:val="52B4150F"/>
    <w:rsid w:val="52B5E4DD"/>
    <w:rsid w:val="52BADAF7"/>
    <w:rsid w:val="52C89004"/>
    <w:rsid w:val="52CB66A8"/>
    <w:rsid w:val="52CBB662"/>
    <w:rsid w:val="52CD1CB6"/>
    <w:rsid w:val="52CF379F"/>
    <w:rsid w:val="52D3DE57"/>
    <w:rsid w:val="52D85A05"/>
    <w:rsid w:val="52DA9C69"/>
    <w:rsid w:val="52DF1BAF"/>
    <w:rsid w:val="52DF8110"/>
    <w:rsid w:val="52DFA109"/>
    <w:rsid w:val="52E15448"/>
    <w:rsid w:val="52E7463C"/>
    <w:rsid w:val="52E88FE0"/>
    <w:rsid w:val="52E8B910"/>
    <w:rsid w:val="52F8E8E6"/>
    <w:rsid w:val="52FD291B"/>
    <w:rsid w:val="5307367C"/>
    <w:rsid w:val="530A3C73"/>
    <w:rsid w:val="530BB44D"/>
    <w:rsid w:val="5329CB56"/>
    <w:rsid w:val="532C8490"/>
    <w:rsid w:val="532DA389"/>
    <w:rsid w:val="53306FEC"/>
    <w:rsid w:val="53361D2B"/>
    <w:rsid w:val="5336A00F"/>
    <w:rsid w:val="5342083D"/>
    <w:rsid w:val="5342AFB3"/>
    <w:rsid w:val="5345EE46"/>
    <w:rsid w:val="5352101D"/>
    <w:rsid w:val="5355AED8"/>
    <w:rsid w:val="5357B495"/>
    <w:rsid w:val="5363263B"/>
    <w:rsid w:val="5365F524"/>
    <w:rsid w:val="53691963"/>
    <w:rsid w:val="536B0C8E"/>
    <w:rsid w:val="536B6C7B"/>
    <w:rsid w:val="5370B638"/>
    <w:rsid w:val="537DB85C"/>
    <w:rsid w:val="538258C6"/>
    <w:rsid w:val="5389C4FF"/>
    <w:rsid w:val="538B3D26"/>
    <w:rsid w:val="53940B8C"/>
    <w:rsid w:val="5397860A"/>
    <w:rsid w:val="53AE4F91"/>
    <w:rsid w:val="53AE6046"/>
    <w:rsid w:val="53AFC8C6"/>
    <w:rsid w:val="53BEF9ED"/>
    <w:rsid w:val="53C2243D"/>
    <w:rsid w:val="53C61244"/>
    <w:rsid w:val="53CC576F"/>
    <w:rsid w:val="53CF7522"/>
    <w:rsid w:val="53CFB80D"/>
    <w:rsid w:val="53E01386"/>
    <w:rsid w:val="53E31273"/>
    <w:rsid w:val="53E49B5F"/>
    <w:rsid w:val="53FB9BBA"/>
    <w:rsid w:val="53FF7D99"/>
    <w:rsid w:val="5402CDF3"/>
    <w:rsid w:val="540603DB"/>
    <w:rsid w:val="54084E72"/>
    <w:rsid w:val="540B2347"/>
    <w:rsid w:val="540CEFEB"/>
    <w:rsid w:val="54159786"/>
    <w:rsid w:val="5415D259"/>
    <w:rsid w:val="541ACB43"/>
    <w:rsid w:val="541B9D5F"/>
    <w:rsid w:val="541FAC8A"/>
    <w:rsid w:val="5423EEC6"/>
    <w:rsid w:val="54310B1E"/>
    <w:rsid w:val="543A3137"/>
    <w:rsid w:val="543C73A1"/>
    <w:rsid w:val="543D73DF"/>
    <w:rsid w:val="543E8C00"/>
    <w:rsid w:val="5446E868"/>
    <w:rsid w:val="544F5859"/>
    <w:rsid w:val="5457461C"/>
    <w:rsid w:val="545A3C68"/>
    <w:rsid w:val="5469910F"/>
    <w:rsid w:val="54719B0B"/>
    <w:rsid w:val="5475CA16"/>
    <w:rsid w:val="548C2651"/>
    <w:rsid w:val="549159F0"/>
    <w:rsid w:val="549430FA"/>
    <w:rsid w:val="54A5E65A"/>
    <w:rsid w:val="54B23496"/>
    <w:rsid w:val="54B39CF1"/>
    <w:rsid w:val="54B5902B"/>
    <w:rsid w:val="54B720A1"/>
    <w:rsid w:val="54BD6321"/>
    <w:rsid w:val="54C2A081"/>
    <w:rsid w:val="54C5527B"/>
    <w:rsid w:val="54C5BF0F"/>
    <w:rsid w:val="54C6B534"/>
    <w:rsid w:val="54CF4DDB"/>
    <w:rsid w:val="54D1787E"/>
    <w:rsid w:val="54D6E91E"/>
    <w:rsid w:val="54E2AB60"/>
    <w:rsid w:val="54E7F05D"/>
    <w:rsid w:val="54EF348A"/>
    <w:rsid w:val="54F31F5E"/>
    <w:rsid w:val="54F68E1E"/>
    <w:rsid w:val="54F9F10D"/>
    <w:rsid w:val="54FC92F2"/>
    <w:rsid w:val="5503262D"/>
    <w:rsid w:val="55053AE7"/>
    <w:rsid w:val="550B27D0"/>
    <w:rsid w:val="550DB115"/>
    <w:rsid w:val="55174C09"/>
    <w:rsid w:val="551A21CB"/>
    <w:rsid w:val="552232C2"/>
    <w:rsid w:val="5531CA76"/>
    <w:rsid w:val="55377FF3"/>
    <w:rsid w:val="55441663"/>
    <w:rsid w:val="554B48C0"/>
    <w:rsid w:val="55558FAB"/>
    <w:rsid w:val="555A08B9"/>
    <w:rsid w:val="557732F3"/>
    <w:rsid w:val="5578E3DC"/>
    <w:rsid w:val="557B7A8C"/>
    <w:rsid w:val="557C530B"/>
    <w:rsid w:val="557DFD6B"/>
    <w:rsid w:val="5580B3C1"/>
    <w:rsid w:val="558B62D3"/>
    <w:rsid w:val="558F8E8C"/>
    <w:rsid w:val="558FE441"/>
    <w:rsid w:val="55908DD2"/>
    <w:rsid w:val="55994DC1"/>
    <w:rsid w:val="559B27AE"/>
    <w:rsid w:val="55A26021"/>
    <w:rsid w:val="55A7E52F"/>
    <w:rsid w:val="55B4988B"/>
    <w:rsid w:val="55B5D981"/>
    <w:rsid w:val="55B73CF8"/>
    <w:rsid w:val="55B9E954"/>
    <w:rsid w:val="55C11729"/>
    <w:rsid w:val="55C580B2"/>
    <w:rsid w:val="55CA6EF2"/>
    <w:rsid w:val="55D64BE3"/>
    <w:rsid w:val="55D8CD2F"/>
    <w:rsid w:val="55DA7AAA"/>
    <w:rsid w:val="55DBDDA4"/>
    <w:rsid w:val="55E5998F"/>
    <w:rsid w:val="55EB69A7"/>
    <w:rsid w:val="55EC31F9"/>
    <w:rsid w:val="55EC5B37"/>
    <w:rsid w:val="55EC8197"/>
    <w:rsid w:val="55F5683B"/>
    <w:rsid w:val="55FAD292"/>
    <w:rsid w:val="56037E62"/>
    <w:rsid w:val="56070D82"/>
    <w:rsid w:val="560AA676"/>
    <w:rsid w:val="560B35F0"/>
    <w:rsid w:val="560D5893"/>
    <w:rsid w:val="561299C9"/>
    <w:rsid w:val="5613DD01"/>
    <w:rsid w:val="56198702"/>
    <w:rsid w:val="561E891C"/>
    <w:rsid w:val="5622100B"/>
    <w:rsid w:val="56232A15"/>
    <w:rsid w:val="56275D42"/>
    <w:rsid w:val="5630A259"/>
    <w:rsid w:val="5631A03C"/>
    <w:rsid w:val="56387B05"/>
    <w:rsid w:val="563A9F11"/>
    <w:rsid w:val="563B5525"/>
    <w:rsid w:val="5640BDBC"/>
    <w:rsid w:val="564E104E"/>
    <w:rsid w:val="565341E9"/>
    <w:rsid w:val="567AF73E"/>
    <w:rsid w:val="567EDEE3"/>
    <w:rsid w:val="56813B10"/>
    <w:rsid w:val="56814027"/>
    <w:rsid w:val="56822A04"/>
    <w:rsid w:val="56833F71"/>
    <w:rsid w:val="568E4AC1"/>
    <w:rsid w:val="56938C3F"/>
    <w:rsid w:val="5695DBD0"/>
    <w:rsid w:val="569A8B3B"/>
    <w:rsid w:val="56A0FB14"/>
    <w:rsid w:val="56AF96BE"/>
    <w:rsid w:val="56B0325B"/>
    <w:rsid w:val="56B18923"/>
    <w:rsid w:val="56B3FB08"/>
    <w:rsid w:val="56C3242F"/>
    <w:rsid w:val="56CE344F"/>
    <w:rsid w:val="56CE5C88"/>
    <w:rsid w:val="56E076D8"/>
    <w:rsid w:val="56E19A35"/>
    <w:rsid w:val="56E431E7"/>
    <w:rsid w:val="56F44C08"/>
    <w:rsid w:val="57024402"/>
    <w:rsid w:val="57047585"/>
    <w:rsid w:val="570C1376"/>
    <w:rsid w:val="5719919D"/>
    <w:rsid w:val="571CB6F3"/>
    <w:rsid w:val="572225D6"/>
    <w:rsid w:val="5722E582"/>
    <w:rsid w:val="5727E1F0"/>
    <w:rsid w:val="573193CA"/>
    <w:rsid w:val="573440D0"/>
    <w:rsid w:val="5741CC97"/>
    <w:rsid w:val="57420F8C"/>
    <w:rsid w:val="57456048"/>
    <w:rsid w:val="5746449C"/>
    <w:rsid w:val="574D7686"/>
    <w:rsid w:val="57514AE4"/>
    <w:rsid w:val="57596748"/>
    <w:rsid w:val="575B168A"/>
    <w:rsid w:val="575B401B"/>
    <w:rsid w:val="575E5DD6"/>
    <w:rsid w:val="576293B6"/>
    <w:rsid w:val="576ADC61"/>
    <w:rsid w:val="577E93EA"/>
    <w:rsid w:val="57862010"/>
    <w:rsid w:val="5787E9A7"/>
    <w:rsid w:val="578A0B69"/>
    <w:rsid w:val="578E1E84"/>
    <w:rsid w:val="5793C0A0"/>
    <w:rsid w:val="579609A3"/>
    <w:rsid w:val="579A5D10"/>
    <w:rsid w:val="579A8966"/>
    <w:rsid w:val="579B5E8A"/>
    <w:rsid w:val="579BA243"/>
    <w:rsid w:val="579EA21B"/>
    <w:rsid w:val="579EF4B4"/>
    <w:rsid w:val="57A1FB1F"/>
    <w:rsid w:val="57AFDC58"/>
    <w:rsid w:val="57BDBFBB"/>
    <w:rsid w:val="57C4D765"/>
    <w:rsid w:val="57C56671"/>
    <w:rsid w:val="57C68E5F"/>
    <w:rsid w:val="57CD709D"/>
    <w:rsid w:val="57CDB092"/>
    <w:rsid w:val="57D73DC6"/>
    <w:rsid w:val="57D79657"/>
    <w:rsid w:val="57DB92CE"/>
    <w:rsid w:val="57DBA40D"/>
    <w:rsid w:val="57E02006"/>
    <w:rsid w:val="57E287B6"/>
    <w:rsid w:val="57E2990D"/>
    <w:rsid w:val="57F0885B"/>
    <w:rsid w:val="57F8A0CA"/>
    <w:rsid w:val="57FE78C1"/>
    <w:rsid w:val="580A9476"/>
    <w:rsid w:val="581D6937"/>
    <w:rsid w:val="581F9CB2"/>
    <w:rsid w:val="582641C4"/>
    <w:rsid w:val="5826A158"/>
    <w:rsid w:val="582C7A4A"/>
    <w:rsid w:val="582F7ED3"/>
    <w:rsid w:val="583B63CB"/>
    <w:rsid w:val="583B7A5D"/>
    <w:rsid w:val="5840612D"/>
    <w:rsid w:val="584AADAA"/>
    <w:rsid w:val="584C1C02"/>
    <w:rsid w:val="584E74D6"/>
    <w:rsid w:val="5859AFA6"/>
    <w:rsid w:val="5863B110"/>
    <w:rsid w:val="58641BF6"/>
    <w:rsid w:val="5878C2D5"/>
    <w:rsid w:val="587CB773"/>
    <w:rsid w:val="5880E9BF"/>
    <w:rsid w:val="5885C785"/>
    <w:rsid w:val="5889B26D"/>
    <w:rsid w:val="588AD28D"/>
    <w:rsid w:val="588C6AFA"/>
    <w:rsid w:val="588FCE0D"/>
    <w:rsid w:val="58906A03"/>
    <w:rsid w:val="58A641A0"/>
    <w:rsid w:val="58A91BDB"/>
    <w:rsid w:val="58ABA29B"/>
    <w:rsid w:val="58AE321E"/>
    <w:rsid w:val="58B8D4EF"/>
    <w:rsid w:val="58BC8313"/>
    <w:rsid w:val="58C73D0D"/>
    <w:rsid w:val="58D36A2C"/>
    <w:rsid w:val="58D62270"/>
    <w:rsid w:val="58F8216E"/>
    <w:rsid w:val="590CBDB5"/>
    <w:rsid w:val="5910918B"/>
    <w:rsid w:val="5911FCEE"/>
    <w:rsid w:val="5917F13B"/>
    <w:rsid w:val="591AD495"/>
    <w:rsid w:val="591FA48F"/>
    <w:rsid w:val="5921234C"/>
    <w:rsid w:val="5922463E"/>
    <w:rsid w:val="592716F7"/>
    <w:rsid w:val="592D01B7"/>
    <w:rsid w:val="59385747"/>
    <w:rsid w:val="5944411A"/>
    <w:rsid w:val="594B72AA"/>
    <w:rsid w:val="59573060"/>
    <w:rsid w:val="595A8C0C"/>
    <w:rsid w:val="595B1E94"/>
    <w:rsid w:val="59627CAC"/>
    <w:rsid w:val="5964C846"/>
    <w:rsid w:val="59778A02"/>
    <w:rsid w:val="597BC7EA"/>
    <w:rsid w:val="5983F247"/>
    <w:rsid w:val="5998672F"/>
    <w:rsid w:val="599DABF9"/>
    <w:rsid w:val="59A27691"/>
    <w:rsid w:val="59A953FA"/>
    <w:rsid w:val="59AD2699"/>
    <w:rsid w:val="59B0D3DD"/>
    <w:rsid w:val="59BA9832"/>
    <w:rsid w:val="59C109DC"/>
    <w:rsid w:val="59C8107C"/>
    <w:rsid w:val="59C9578D"/>
    <w:rsid w:val="59CA8563"/>
    <w:rsid w:val="59E2004A"/>
    <w:rsid w:val="59E68D65"/>
    <w:rsid w:val="59EA52E1"/>
    <w:rsid w:val="59EFF08B"/>
    <w:rsid w:val="59F0B456"/>
    <w:rsid w:val="59F5EBC6"/>
    <w:rsid w:val="5A01138D"/>
    <w:rsid w:val="5A03152A"/>
    <w:rsid w:val="5A1A6168"/>
    <w:rsid w:val="5A26A2EE"/>
    <w:rsid w:val="5A456EC9"/>
    <w:rsid w:val="5A45859A"/>
    <w:rsid w:val="5A5019E9"/>
    <w:rsid w:val="5A52727B"/>
    <w:rsid w:val="5A5382D4"/>
    <w:rsid w:val="5A5D3A7C"/>
    <w:rsid w:val="5A644321"/>
    <w:rsid w:val="5A659AF8"/>
    <w:rsid w:val="5A6ADB27"/>
    <w:rsid w:val="5A6D2603"/>
    <w:rsid w:val="5A72FF8F"/>
    <w:rsid w:val="5A8326B0"/>
    <w:rsid w:val="5A8A98A0"/>
    <w:rsid w:val="5A8C1AAF"/>
    <w:rsid w:val="5A94D8B9"/>
    <w:rsid w:val="5A97076A"/>
    <w:rsid w:val="5A9AB3E2"/>
    <w:rsid w:val="5A9BE5E9"/>
    <w:rsid w:val="5A9D9A93"/>
    <w:rsid w:val="5AB24316"/>
    <w:rsid w:val="5ABA4084"/>
    <w:rsid w:val="5ABFE591"/>
    <w:rsid w:val="5AC917F3"/>
    <w:rsid w:val="5ACBE664"/>
    <w:rsid w:val="5ACC33AE"/>
    <w:rsid w:val="5AD2A546"/>
    <w:rsid w:val="5AD772B8"/>
    <w:rsid w:val="5ADC43EF"/>
    <w:rsid w:val="5ADD9834"/>
    <w:rsid w:val="5AE5CFA1"/>
    <w:rsid w:val="5AEEF37D"/>
    <w:rsid w:val="5AF5A461"/>
    <w:rsid w:val="5AF9644A"/>
    <w:rsid w:val="5AF96D28"/>
    <w:rsid w:val="5B06DB5D"/>
    <w:rsid w:val="5B098EAD"/>
    <w:rsid w:val="5B11169F"/>
    <w:rsid w:val="5B14C337"/>
    <w:rsid w:val="5B17CDBF"/>
    <w:rsid w:val="5B1FC185"/>
    <w:rsid w:val="5B1FFABA"/>
    <w:rsid w:val="5B2BB485"/>
    <w:rsid w:val="5B2E20E7"/>
    <w:rsid w:val="5B3D0432"/>
    <w:rsid w:val="5B47779D"/>
    <w:rsid w:val="5B4F8597"/>
    <w:rsid w:val="5B518545"/>
    <w:rsid w:val="5B528A0B"/>
    <w:rsid w:val="5B59557F"/>
    <w:rsid w:val="5B5C8E70"/>
    <w:rsid w:val="5B5EEFBD"/>
    <w:rsid w:val="5B5F228E"/>
    <w:rsid w:val="5B608BC0"/>
    <w:rsid w:val="5B64FCB0"/>
    <w:rsid w:val="5B6B3AD2"/>
    <w:rsid w:val="5B773CAB"/>
    <w:rsid w:val="5B77F874"/>
    <w:rsid w:val="5B7C3703"/>
    <w:rsid w:val="5B861134"/>
    <w:rsid w:val="5B8816A3"/>
    <w:rsid w:val="5B88536C"/>
    <w:rsid w:val="5B8FAB54"/>
    <w:rsid w:val="5B902008"/>
    <w:rsid w:val="5B919B97"/>
    <w:rsid w:val="5B9611DE"/>
    <w:rsid w:val="5B9EA4FB"/>
    <w:rsid w:val="5BA60A91"/>
    <w:rsid w:val="5BA9C628"/>
    <w:rsid w:val="5BAED846"/>
    <w:rsid w:val="5BB88E06"/>
    <w:rsid w:val="5BC3EBDD"/>
    <w:rsid w:val="5BCBE43D"/>
    <w:rsid w:val="5BD1294D"/>
    <w:rsid w:val="5BD85B1F"/>
    <w:rsid w:val="5BDA80F6"/>
    <w:rsid w:val="5BDC9249"/>
    <w:rsid w:val="5BE380C6"/>
    <w:rsid w:val="5BE54458"/>
    <w:rsid w:val="5BF42263"/>
    <w:rsid w:val="5BF97012"/>
    <w:rsid w:val="5C068DEC"/>
    <w:rsid w:val="5C0E5AAA"/>
    <w:rsid w:val="5C110B83"/>
    <w:rsid w:val="5C2B2C65"/>
    <w:rsid w:val="5C2F0053"/>
    <w:rsid w:val="5C2F4A64"/>
    <w:rsid w:val="5C2F6821"/>
    <w:rsid w:val="5C317CDF"/>
    <w:rsid w:val="5C3FFA86"/>
    <w:rsid w:val="5C4A1FF3"/>
    <w:rsid w:val="5C5A74AC"/>
    <w:rsid w:val="5C5D2FB8"/>
    <w:rsid w:val="5C63C9F3"/>
    <w:rsid w:val="5C67B39E"/>
    <w:rsid w:val="5C6A48F3"/>
    <w:rsid w:val="5C719962"/>
    <w:rsid w:val="5C75ED35"/>
    <w:rsid w:val="5C7F85CD"/>
    <w:rsid w:val="5C7FB523"/>
    <w:rsid w:val="5C8D3E71"/>
    <w:rsid w:val="5C8EDF79"/>
    <w:rsid w:val="5C980E46"/>
    <w:rsid w:val="5C9A029C"/>
    <w:rsid w:val="5C9F246D"/>
    <w:rsid w:val="5CB145C7"/>
    <w:rsid w:val="5CB21C97"/>
    <w:rsid w:val="5CB39E20"/>
    <w:rsid w:val="5CB3C2B1"/>
    <w:rsid w:val="5CC0C9FD"/>
    <w:rsid w:val="5CC1EB15"/>
    <w:rsid w:val="5CC446A4"/>
    <w:rsid w:val="5CC65ECF"/>
    <w:rsid w:val="5CC7DF62"/>
    <w:rsid w:val="5CCFFEBE"/>
    <w:rsid w:val="5CD18EB4"/>
    <w:rsid w:val="5CE802C3"/>
    <w:rsid w:val="5CEA76CE"/>
    <w:rsid w:val="5CEBEB8F"/>
    <w:rsid w:val="5CF01777"/>
    <w:rsid w:val="5CF238F4"/>
    <w:rsid w:val="5CF6A35A"/>
    <w:rsid w:val="5D02505D"/>
    <w:rsid w:val="5D03DB99"/>
    <w:rsid w:val="5D0D83F4"/>
    <w:rsid w:val="5D103CF7"/>
    <w:rsid w:val="5D18E0C2"/>
    <w:rsid w:val="5D18E78E"/>
    <w:rsid w:val="5D22B923"/>
    <w:rsid w:val="5D23CE25"/>
    <w:rsid w:val="5D36FD12"/>
    <w:rsid w:val="5D41AF4B"/>
    <w:rsid w:val="5D428665"/>
    <w:rsid w:val="5D4319B3"/>
    <w:rsid w:val="5D433280"/>
    <w:rsid w:val="5D44C6F4"/>
    <w:rsid w:val="5D480380"/>
    <w:rsid w:val="5D5E2614"/>
    <w:rsid w:val="5D6395ED"/>
    <w:rsid w:val="5D7A6B02"/>
    <w:rsid w:val="5D824584"/>
    <w:rsid w:val="5D831FC1"/>
    <w:rsid w:val="5D8347BA"/>
    <w:rsid w:val="5D869960"/>
    <w:rsid w:val="5D8E5509"/>
    <w:rsid w:val="5D942AD7"/>
    <w:rsid w:val="5D946B92"/>
    <w:rsid w:val="5D96E19E"/>
    <w:rsid w:val="5D971EF1"/>
    <w:rsid w:val="5D9A5856"/>
    <w:rsid w:val="5D9EEE23"/>
    <w:rsid w:val="5DA2B85C"/>
    <w:rsid w:val="5DA85425"/>
    <w:rsid w:val="5DA92799"/>
    <w:rsid w:val="5DAA7DA9"/>
    <w:rsid w:val="5DAED2CC"/>
    <w:rsid w:val="5DB03579"/>
    <w:rsid w:val="5DB5010C"/>
    <w:rsid w:val="5DC4D322"/>
    <w:rsid w:val="5DC7120E"/>
    <w:rsid w:val="5DCC0A3C"/>
    <w:rsid w:val="5DCD4AA4"/>
    <w:rsid w:val="5DD12CCF"/>
    <w:rsid w:val="5DD9B464"/>
    <w:rsid w:val="5DDDC576"/>
    <w:rsid w:val="5DECA3A1"/>
    <w:rsid w:val="5DF84E2E"/>
    <w:rsid w:val="5DFECB43"/>
    <w:rsid w:val="5E005560"/>
    <w:rsid w:val="5E01B1E4"/>
    <w:rsid w:val="5E01B4E0"/>
    <w:rsid w:val="5E1409C2"/>
    <w:rsid w:val="5E1F3F39"/>
    <w:rsid w:val="5E203288"/>
    <w:rsid w:val="5E297379"/>
    <w:rsid w:val="5E2D69C3"/>
    <w:rsid w:val="5E31930D"/>
    <w:rsid w:val="5E33ABD6"/>
    <w:rsid w:val="5E38CD5A"/>
    <w:rsid w:val="5E3B407E"/>
    <w:rsid w:val="5E41B4E7"/>
    <w:rsid w:val="5E48E88C"/>
    <w:rsid w:val="5E49485E"/>
    <w:rsid w:val="5E62D496"/>
    <w:rsid w:val="5E6A51C6"/>
    <w:rsid w:val="5E7C7E11"/>
    <w:rsid w:val="5E7F9331"/>
    <w:rsid w:val="5E83D324"/>
    <w:rsid w:val="5E850DA7"/>
    <w:rsid w:val="5E8A92D2"/>
    <w:rsid w:val="5E8AE021"/>
    <w:rsid w:val="5E8DAB4B"/>
    <w:rsid w:val="5E98C1B2"/>
    <w:rsid w:val="5E996FAC"/>
    <w:rsid w:val="5EA60D5A"/>
    <w:rsid w:val="5EA7CDE7"/>
    <w:rsid w:val="5EB49ADF"/>
    <w:rsid w:val="5EB53F25"/>
    <w:rsid w:val="5EBC10B5"/>
    <w:rsid w:val="5EBCF01E"/>
    <w:rsid w:val="5EBCF7A4"/>
    <w:rsid w:val="5EBDD71D"/>
    <w:rsid w:val="5EBE4CD5"/>
    <w:rsid w:val="5EC3BDFB"/>
    <w:rsid w:val="5EDE2DB1"/>
    <w:rsid w:val="5EE1DD3B"/>
    <w:rsid w:val="5EE736A8"/>
    <w:rsid w:val="5EEBC88E"/>
    <w:rsid w:val="5EF36E29"/>
    <w:rsid w:val="5EF374DB"/>
    <w:rsid w:val="5EFB8996"/>
    <w:rsid w:val="5F048A07"/>
    <w:rsid w:val="5F08326A"/>
    <w:rsid w:val="5F0D4C91"/>
    <w:rsid w:val="5F142B2E"/>
    <w:rsid w:val="5F144CC7"/>
    <w:rsid w:val="5F199F04"/>
    <w:rsid w:val="5F1F21F7"/>
    <w:rsid w:val="5F2AB045"/>
    <w:rsid w:val="5F2DE2C5"/>
    <w:rsid w:val="5F2FA023"/>
    <w:rsid w:val="5F35C1E3"/>
    <w:rsid w:val="5F3714C9"/>
    <w:rsid w:val="5F3E902E"/>
    <w:rsid w:val="5F43F896"/>
    <w:rsid w:val="5F44E0EE"/>
    <w:rsid w:val="5F48242B"/>
    <w:rsid w:val="5F4F0DF4"/>
    <w:rsid w:val="5F55A777"/>
    <w:rsid w:val="5F625F31"/>
    <w:rsid w:val="5F6B7D7B"/>
    <w:rsid w:val="5F6CDFC1"/>
    <w:rsid w:val="5F788894"/>
    <w:rsid w:val="5F8A7789"/>
    <w:rsid w:val="5F904E3A"/>
    <w:rsid w:val="5F93BE3D"/>
    <w:rsid w:val="5F95EF03"/>
    <w:rsid w:val="5F97448C"/>
    <w:rsid w:val="5F98EC35"/>
    <w:rsid w:val="5F9A9A51"/>
    <w:rsid w:val="5FA348FE"/>
    <w:rsid w:val="5FA57808"/>
    <w:rsid w:val="5FA9C8E4"/>
    <w:rsid w:val="5FAB1F5E"/>
    <w:rsid w:val="5FAD2569"/>
    <w:rsid w:val="5FB2368E"/>
    <w:rsid w:val="5FB43AD9"/>
    <w:rsid w:val="5FC23A48"/>
    <w:rsid w:val="5FC80661"/>
    <w:rsid w:val="5FC92914"/>
    <w:rsid w:val="5FCB5A3A"/>
    <w:rsid w:val="5FD1267F"/>
    <w:rsid w:val="5FD4BC90"/>
    <w:rsid w:val="5FD5D626"/>
    <w:rsid w:val="5FD63768"/>
    <w:rsid w:val="5FD99B35"/>
    <w:rsid w:val="5FDA04F4"/>
    <w:rsid w:val="5FDC3595"/>
    <w:rsid w:val="5FE50D2C"/>
    <w:rsid w:val="5FE83994"/>
    <w:rsid w:val="5FE896D5"/>
    <w:rsid w:val="5FF39690"/>
    <w:rsid w:val="6002FAE3"/>
    <w:rsid w:val="6005049C"/>
    <w:rsid w:val="6006C045"/>
    <w:rsid w:val="6009BEB3"/>
    <w:rsid w:val="601DE8B2"/>
    <w:rsid w:val="60278F34"/>
    <w:rsid w:val="6033329A"/>
    <w:rsid w:val="6043DF3F"/>
    <w:rsid w:val="6049DF7B"/>
    <w:rsid w:val="604F9755"/>
    <w:rsid w:val="60562F74"/>
    <w:rsid w:val="606558DF"/>
    <w:rsid w:val="6065F12E"/>
    <w:rsid w:val="6069B089"/>
    <w:rsid w:val="606B3A99"/>
    <w:rsid w:val="606C6B73"/>
    <w:rsid w:val="606F3DEF"/>
    <w:rsid w:val="607803E6"/>
    <w:rsid w:val="607BF023"/>
    <w:rsid w:val="607D81A0"/>
    <w:rsid w:val="607E00C9"/>
    <w:rsid w:val="6080E05D"/>
    <w:rsid w:val="6084E76C"/>
    <w:rsid w:val="60860883"/>
    <w:rsid w:val="608A830E"/>
    <w:rsid w:val="608AA8C6"/>
    <w:rsid w:val="608BCBE2"/>
    <w:rsid w:val="608D8033"/>
    <w:rsid w:val="609BD504"/>
    <w:rsid w:val="609E17A9"/>
    <w:rsid w:val="609EA0B4"/>
    <w:rsid w:val="60A47F2F"/>
    <w:rsid w:val="60B3EED2"/>
    <w:rsid w:val="60B53DDD"/>
    <w:rsid w:val="60B985F6"/>
    <w:rsid w:val="60BA852F"/>
    <w:rsid w:val="60C075E0"/>
    <w:rsid w:val="60C1A235"/>
    <w:rsid w:val="60C4E5B4"/>
    <w:rsid w:val="60CB0A86"/>
    <w:rsid w:val="60CB72A7"/>
    <w:rsid w:val="60D1B1E8"/>
    <w:rsid w:val="60D840E6"/>
    <w:rsid w:val="60DDCFFF"/>
    <w:rsid w:val="60E0A77A"/>
    <w:rsid w:val="60E59415"/>
    <w:rsid w:val="60E73A25"/>
    <w:rsid w:val="60EE9375"/>
    <w:rsid w:val="60FCF0DB"/>
    <w:rsid w:val="61037798"/>
    <w:rsid w:val="61045DA1"/>
    <w:rsid w:val="61066C8A"/>
    <w:rsid w:val="6106A9F3"/>
    <w:rsid w:val="6106FFF3"/>
    <w:rsid w:val="610A30DF"/>
    <w:rsid w:val="611263A9"/>
    <w:rsid w:val="6123D486"/>
    <w:rsid w:val="612799D2"/>
    <w:rsid w:val="61280367"/>
    <w:rsid w:val="6129932A"/>
    <w:rsid w:val="612E23DF"/>
    <w:rsid w:val="6130EA9D"/>
    <w:rsid w:val="61322913"/>
    <w:rsid w:val="61359F94"/>
    <w:rsid w:val="613AA27E"/>
    <w:rsid w:val="61421FCA"/>
    <w:rsid w:val="6143ABEB"/>
    <w:rsid w:val="614DDE5B"/>
    <w:rsid w:val="6151036A"/>
    <w:rsid w:val="6152FEE5"/>
    <w:rsid w:val="615378C9"/>
    <w:rsid w:val="6154C5FF"/>
    <w:rsid w:val="61628B37"/>
    <w:rsid w:val="6168D988"/>
    <w:rsid w:val="617C9C3B"/>
    <w:rsid w:val="61865478"/>
    <w:rsid w:val="61868404"/>
    <w:rsid w:val="618DC06F"/>
    <w:rsid w:val="618E3280"/>
    <w:rsid w:val="618EDFBC"/>
    <w:rsid w:val="6194DAEB"/>
    <w:rsid w:val="61A0370C"/>
    <w:rsid w:val="61A45BD0"/>
    <w:rsid w:val="61A711E1"/>
    <w:rsid w:val="61B13249"/>
    <w:rsid w:val="61B48F0D"/>
    <w:rsid w:val="61CB36A8"/>
    <w:rsid w:val="61E2BA84"/>
    <w:rsid w:val="61E6E79D"/>
    <w:rsid w:val="61E6F527"/>
    <w:rsid w:val="61E91EDD"/>
    <w:rsid w:val="61F35EB6"/>
    <w:rsid w:val="62083B62"/>
    <w:rsid w:val="620AB252"/>
    <w:rsid w:val="620F4954"/>
    <w:rsid w:val="62233030"/>
    <w:rsid w:val="62233BD0"/>
    <w:rsid w:val="62299577"/>
    <w:rsid w:val="622DF758"/>
    <w:rsid w:val="622FB1FD"/>
    <w:rsid w:val="62308071"/>
    <w:rsid w:val="6232966B"/>
    <w:rsid w:val="6240F9F0"/>
    <w:rsid w:val="62428CB8"/>
    <w:rsid w:val="6243E911"/>
    <w:rsid w:val="6247976B"/>
    <w:rsid w:val="624B99F5"/>
    <w:rsid w:val="624C3F30"/>
    <w:rsid w:val="625BFC6E"/>
    <w:rsid w:val="625EDAAC"/>
    <w:rsid w:val="625F0DF5"/>
    <w:rsid w:val="626DCDB0"/>
    <w:rsid w:val="627F34CC"/>
    <w:rsid w:val="6281E67D"/>
    <w:rsid w:val="628D2B3B"/>
    <w:rsid w:val="62910214"/>
    <w:rsid w:val="62942166"/>
    <w:rsid w:val="6296016C"/>
    <w:rsid w:val="629B38D2"/>
    <w:rsid w:val="629F2471"/>
    <w:rsid w:val="629F52E6"/>
    <w:rsid w:val="62A73840"/>
    <w:rsid w:val="62ADC62F"/>
    <w:rsid w:val="62B42F07"/>
    <w:rsid w:val="62C4BEDD"/>
    <w:rsid w:val="62C569DE"/>
    <w:rsid w:val="62CA5A67"/>
    <w:rsid w:val="62CE1492"/>
    <w:rsid w:val="62D84E77"/>
    <w:rsid w:val="62D88BE0"/>
    <w:rsid w:val="62D974B6"/>
    <w:rsid w:val="62F24427"/>
    <w:rsid w:val="62F8B015"/>
    <w:rsid w:val="63050E90"/>
    <w:rsid w:val="6305B19B"/>
    <w:rsid w:val="63114797"/>
    <w:rsid w:val="631681CC"/>
    <w:rsid w:val="6328BEC1"/>
    <w:rsid w:val="63315E5D"/>
    <w:rsid w:val="633846D1"/>
    <w:rsid w:val="634318C2"/>
    <w:rsid w:val="6349F8BA"/>
    <w:rsid w:val="634B9916"/>
    <w:rsid w:val="635640AD"/>
    <w:rsid w:val="63595E43"/>
    <w:rsid w:val="63604417"/>
    <w:rsid w:val="6369025C"/>
    <w:rsid w:val="636A3ABA"/>
    <w:rsid w:val="636DB9A7"/>
    <w:rsid w:val="6373219A"/>
    <w:rsid w:val="63830105"/>
    <w:rsid w:val="638636B1"/>
    <w:rsid w:val="6396748D"/>
    <w:rsid w:val="639D3CFA"/>
    <w:rsid w:val="63A6FD4C"/>
    <w:rsid w:val="63A87F26"/>
    <w:rsid w:val="63ADF671"/>
    <w:rsid w:val="63BD14A6"/>
    <w:rsid w:val="63BDDF8F"/>
    <w:rsid w:val="63BDFA9A"/>
    <w:rsid w:val="63C1736B"/>
    <w:rsid w:val="63C439B9"/>
    <w:rsid w:val="63C565D8"/>
    <w:rsid w:val="63CC4993"/>
    <w:rsid w:val="63D690D9"/>
    <w:rsid w:val="63DAAD44"/>
    <w:rsid w:val="63E3E072"/>
    <w:rsid w:val="63E4A141"/>
    <w:rsid w:val="63F3C586"/>
    <w:rsid w:val="63FAF329"/>
    <w:rsid w:val="63FBDDB4"/>
    <w:rsid w:val="63FCB16B"/>
    <w:rsid w:val="63FD650A"/>
    <w:rsid w:val="63FDB004"/>
    <w:rsid w:val="6401D8C4"/>
    <w:rsid w:val="6403432C"/>
    <w:rsid w:val="64061FD5"/>
    <w:rsid w:val="640DE8F9"/>
    <w:rsid w:val="641794E6"/>
    <w:rsid w:val="6428103F"/>
    <w:rsid w:val="6428E1F9"/>
    <w:rsid w:val="64299F10"/>
    <w:rsid w:val="64309791"/>
    <w:rsid w:val="643712B9"/>
    <w:rsid w:val="643974DC"/>
    <w:rsid w:val="643A862C"/>
    <w:rsid w:val="643DB247"/>
    <w:rsid w:val="643E9D7E"/>
    <w:rsid w:val="644157B9"/>
    <w:rsid w:val="6447F0BF"/>
    <w:rsid w:val="644D85DD"/>
    <w:rsid w:val="646ACA60"/>
    <w:rsid w:val="646F8D3D"/>
    <w:rsid w:val="64727409"/>
    <w:rsid w:val="6472F1A4"/>
    <w:rsid w:val="6484DEDD"/>
    <w:rsid w:val="64874034"/>
    <w:rsid w:val="6488B3AE"/>
    <w:rsid w:val="64898F63"/>
    <w:rsid w:val="649C90F0"/>
    <w:rsid w:val="649FD871"/>
    <w:rsid w:val="64B7F26A"/>
    <w:rsid w:val="64B9D47D"/>
    <w:rsid w:val="64C337AF"/>
    <w:rsid w:val="64C4FD5E"/>
    <w:rsid w:val="64C9EDE0"/>
    <w:rsid w:val="64CD5667"/>
    <w:rsid w:val="64D26E73"/>
    <w:rsid w:val="64DF6046"/>
    <w:rsid w:val="64E6CDDA"/>
    <w:rsid w:val="64F9E969"/>
    <w:rsid w:val="65046F74"/>
    <w:rsid w:val="650DE3A0"/>
    <w:rsid w:val="650FF2E8"/>
    <w:rsid w:val="6510F5B0"/>
    <w:rsid w:val="651B6A69"/>
    <w:rsid w:val="65251560"/>
    <w:rsid w:val="652B500D"/>
    <w:rsid w:val="65381DA5"/>
    <w:rsid w:val="653B25DD"/>
    <w:rsid w:val="653DD2F0"/>
    <w:rsid w:val="6540E858"/>
    <w:rsid w:val="654C3EAC"/>
    <w:rsid w:val="654C5280"/>
    <w:rsid w:val="65530F8C"/>
    <w:rsid w:val="655D1C8E"/>
    <w:rsid w:val="655F2AF7"/>
    <w:rsid w:val="6563E5BC"/>
    <w:rsid w:val="656752BF"/>
    <w:rsid w:val="65713179"/>
    <w:rsid w:val="65761767"/>
    <w:rsid w:val="657AA935"/>
    <w:rsid w:val="657AFD74"/>
    <w:rsid w:val="657DA377"/>
    <w:rsid w:val="6582FF86"/>
    <w:rsid w:val="65846786"/>
    <w:rsid w:val="658530CC"/>
    <w:rsid w:val="6593E1FA"/>
    <w:rsid w:val="6599029A"/>
    <w:rsid w:val="659EF6E7"/>
    <w:rsid w:val="65A1AEE7"/>
    <w:rsid w:val="65A30C97"/>
    <w:rsid w:val="65AEF2B5"/>
    <w:rsid w:val="65B01168"/>
    <w:rsid w:val="65B22332"/>
    <w:rsid w:val="65B75747"/>
    <w:rsid w:val="65BBB386"/>
    <w:rsid w:val="65BCBA3C"/>
    <w:rsid w:val="65C35C7D"/>
    <w:rsid w:val="65D24BEA"/>
    <w:rsid w:val="65D2615C"/>
    <w:rsid w:val="65D57D85"/>
    <w:rsid w:val="65DAE469"/>
    <w:rsid w:val="65DB68C9"/>
    <w:rsid w:val="65EB9DF3"/>
    <w:rsid w:val="65ED54F6"/>
    <w:rsid w:val="65EE12BC"/>
    <w:rsid w:val="6600BEAE"/>
    <w:rsid w:val="66015FCC"/>
    <w:rsid w:val="66022502"/>
    <w:rsid w:val="660CB460"/>
    <w:rsid w:val="660FDAFF"/>
    <w:rsid w:val="66161DC8"/>
    <w:rsid w:val="661F5180"/>
    <w:rsid w:val="66236EE3"/>
    <w:rsid w:val="662BBACF"/>
    <w:rsid w:val="662CB996"/>
    <w:rsid w:val="662D8D64"/>
    <w:rsid w:val="662F1BF7"/>
    <w:rsid w:val="66369E5F"/>
    <w:rsid w:val="66416275"/>
    <w:rsid w:val="664C2435"/>
    <w:rsid w:val="664D9BAD"/>
    <w:rsid w:val="66538FFA"/>
    <w:rsid w:val="665A2076"/>
    <w:rsid w:val="666D5A67"/>
    <w:rsid w:val="6671534F"/>
    <w:rsid w:val="66739C71"/>
    <w:rsid w:val="66759669"/>
    <w:rsid w:val="66A953F9"/>
    <w:rsid w:val="66BD39B4"/>
    <w:rsid w:val="66C27255"/>
    <w:rsid w:val="66CBC690"/>
    <w:rsid w:val="66CD8D37"/>
    <w:rsid w:val="66CDFDD6"/>
    <w:rsid w:val="66D61DF7"/>
    <w:rsid w:val="66D9C584"/>
    <w:rsid w:val="66E20D72"/>
    <w:rsid w:val="66F24CF0"/>
    <w:rsid w:val="66F72380"/>
    <w:rsid w:val="66F936F5"/>
    <w:rsid w:val="66FD6660"/>
    <w:rsid w:val="66FD6885"/>
    <w:rsid w:val="66FF55CD"/>
    <w:rsid w:val="670749E2"/>
    <w:rsid w:val="6707CAE1"/>
    <w:rsid w:val="670A2942"/>
    <w:rsid w:val="670EFFBE"/>
    <w:rsid w:val="6719594C"/>
    <w:rsid w:val="671AC61B"/>
    <w:rsid w:val="671D0277"/>
    <w:rsid w:val="6721E4C0"/>
    <w:rsid w:val="67261E81"/>
    <w:rsid w:val="672BD356"/>
    <w:rsid w:val="672EDBB4"/>
    <w:rsid w:val="6730D9DC"/>
    <w:rsid w:val="6731E830"/>
    <w:rsid w:val="673C4AE0"/>
    <w:rsid w:val="673CD078"/>
    <w:rsid w:val="674174C3"/>
    <w:rsid w:val="6744FAF4"/>
    <w:rsid w:val="6746B7E7"/>
    <w:rsid w:val="674D95B6"/>
    <w:rsid w:val="6760876D"/>
    <w:rsid w:val="67610DAA"/>
    <w:rsid w:val="676F3F5C"/>
    <w:rsid w:val="6770A3D7"/>
    <w:rsid w:val="677AC3FE"/>
    <w:rsid w:val="677C29BA"/>
    <w:rsid w:val="677F1C27"/>
    <w:rsid w:val="6789515D"/>
    <w:rsid w:val="678EF638"/>
    <w:rsid w:val="67948D4F"/>
    <w:rsid w:val="67987911"/>
    <w:rsid w:val="679A2AB4"/>
    <w:rsid w:val="679A3320"/>
    <w:rsid w:val="679B6115"/>
    <w:rsid w:val="679F969E"/>
    <w:rsid w:val="67B6CD4E"/>
    <w:rsid w:val="67B7EBE9"/>
    <w:rsid w:val="67BCC89B"/>
    <w:rsid w:val="67BE081A"/>
    <w:rsid w:val="67BF53E2"/>
    <w:rsid w:val="67CE1CDD"/>
    <w:rsid w:val="67D81B0C"/>
    <w:rsid w:val="67DA805D"/>
    <w:rsid w:val="67DC4396"/>
    <w:rsid w:val="67E1FBA1"/>
    <w:rsid w:val="67E5EC92"/>
    <w:rsid w:val="67E715A4"/>
    <w:rsid w:val="67E71E88"/>
    <w:rsid w:val="67EC5469"/>
    <w:rsid w:val="67F42E66"/>
    <w:rsid w:val="6800EAA9"/>
    <w:rsid w:val="68050DB0"/>
    <w:rsid w:val="680E0CCB"/>
    <w:rsid w:val="680FAA34"/>
    <w:rsid w:val="681631BC"/>
    <w:rsid w:val="681BCEB1"/>
    <w:rsid w:val="6821ED03"/>
    <w:rsid w:val="6822E333"/>
    <w:rsid w:val="68253D76"/>
    <w:rsid w:val="682BAD57"/>
    <w:rsid w:val="6833BFD2"/>
    <w:rsid w:val="683C9ABD"/>
    <w:rsid w:val="68416530"/>
    <w:rsid w:val="684CA51A"/>
    <w:rsid w:val="684D90BA"/>
    <w:rsid w:val="6854DC2B"/>
    <w:rsid w:val="6854F1F3"/>
    <w:rsid w:val="685BBA8E"/>
    <w:rsid w:val="68647162"/>
    <w:rsid w:val="68711E82"/>
    <w:rsid w:val="687A224F"/>
    <w:rsid w:val="688658FB"/>
    <w:rsid w:val="6888666D"/>
    <w:rsid w:val="688BEDAD"/>
    <w:rsid w:val="6897BA7C"/>
    <w:rsid w:val="689BC0C0"/>
    <w:rsid w:val="68A194BB"/>
    <w:rsid w:val="68A19B9B"/>
    <w:rsid w:val="68A928CD"/>
    <w:rsid w:val="68AEF2B5"/>
    <w:rsid w:val="68B0317F"/>
    <w:rsid w:val="68B3C551"/>
    <w:rsid w:val="68B53AC0"/>
    <w:rsid w:val="68D06016"/>
    <w:rsid w:val="68D554CD"/>
    <w:rsid w:val="68DB6572"/>
    <w:rsid w:val="68E4A3D4"/>
    <w:rsid w:val="68EF1CF8"/>
    <w:rsid w:val="68FE81D8"/>
    <w:rsid w:val="6907B801"/>
    <w:rsid w:val="6909D8EF"/>
    <w:rsid w:val="690E0F97"/>
    <w:rsid w:val="690F413A"/>
    <w:rsid w:val="69130A95"/>
    <w:rsid w:val="69171566"/>
    <w:rsid w:val="691ADD61"/>
    <w:rsid w:val="69202CB7"/>
    <w:rsid w:val="6920FEB6"/>
    <w:rsid w:val="692650AE"/>
    <w:rsid w:val="6927847C"/>
    <w:rsid w:val="69296A1A"/>
    <w:rsid w:val="692CA4A4"/>
    <w:rsid w:val="692E4060"/>
    <w:rsid w:val="693C592D"/>
    <w:rsid w:val="693FE04D"/>
    <w:rsid w:val="6940EE0B"/>
    <w:rsid w:val="694194C9"/>
    <w:rsid w:val="69436026"/>
    <w:rsid w:val="6947C891"/>
    <w:rsid w:val="69499FBE"/>
    <w:rsid w:val="695030A4"/>
    <w:rsid w:val="69561B4F"/>
    <w:rsid w:val="69678F1A"/>
    <w:rsid w:val="69729CA6"/>
    <w:rsid w:val="6975D5E4"/>
    <w:rsid w:val="6976460D"/>
    <w:rsid w:val="697B26BA"/>
    <w:rsid w:val="6982F932"/>
    <w:rsid w:val="698F5ECF"/>
    <w:rsid w:val="69997C34"/>
    <w:rsid w:val="699CD767"/>
    <w:rsid w:val="69AC3E06"/>
    <w:rsid w:val="69B3DA07"/>
    <w:rsid w:val="69B6EA90"/>
    <w:rsid w:val="69BBB4D1"/>
    <w:rsid w:val="69CC2B9C"/>
    <w:rsid w:val="69D3BBEC"/>
    <w:rsid w:val="69E3049A"/>
    <w:rsid w:val="69EB64EC"/>
    <w:rsid w:val="69EC5D8E"/>
    <w:rsid w:val="69F1DF55"/>
    <w:rsid w:val="69F5AE5C"/>
    <w:rsid w:val="69F6A708"/>
    <w:rsid w:val="69F7B6CE"/>
    <w:rsid w:val="6A00CDA8"/>
    <w:rsid w:val="6A06C93F"/>
    <w:rsid w:val="6A0C7A79"/>
    <w:rsid w:val="6A145051"/>
    <w:rsid w:val="6A146977"/>
    <w:rsid w:val="6A14DF16"/>
    <w:rsid w:val="6A189FD7"/>
    <w:rsid w:val="6A3CCD7A"/>
    <w:rsid w:val="6A437ABF"/>
    <w:rsid w:val="6A4385CD"/>
    <w:rsid w:val="6A496FA2"/>
    <w:rsid w:val="6A49A6FA"/>
    <w:rsid w:val="6A5A1CFA"/>
    <w:rsid w:val="6A5A2597"/>
    <w:rsid w:val="6A5D3124"/>
    <w:rsid w:val="6A5D46CA"/>
    <w:rsid w:val="6A636CFB"/>
    <w:rsid w:val="6A658098"/>
    <w:rsid w:val="6A69BA4A"/>
    <w:rsid w:val="6A6A1DF1"/>
    <w:rsid w:val="6A6B9A30"/>
    <w:rsid w:val="6A781EEE"/>
    <w:rsid w:val="6A7E31CB"/>
    <w:rsid w:val="6A8789C0"/>
    <w:rsid w:val="6A988E75"/>
    <w:rsid w:val="6A9FA8DB"/>
    <w:rsid w:val="6AA69FC7"/>
    <w:rsid w:val="6AA72C13"/>
    <w:rsid w:val="6AB008CC"/>
    <w:rsid w:val="6AC08766"/>
    <w:rsid w:val="6AD33E4A"/>
    <w:rsid w:val="6ADDC01C"/>
    <w:rsid w:val="6AE04013"/>
    <w:rsid w:val="6AE7D79B"/>
    <w:rsid w:val="6AE82D30"/>
    <w:rsid w:val="6AE85019"/>
    <w:rsid w:val="6AF1E655"/>
    <w:rsid w:val="6AF1E8BB"/>
    <w:rsid w:val="6AF4F27D"/>
    <w:rsid w:val="6AF56E62"/>
    <w:rsid w:val="6AF684A5"/>
    <w:rsid w:val="6AFA8DB0"/>
    <w:rsid w:val="6AFF5D49"/>
    <w:rsid w:val="6B04050A"/>
    <w:rsid w:val="6B0F4DB5"/>
    <w:rsid w:val="6B12A693"/>
    <w:rsid w:val="6B16FE31"/>
    <w:rsid w:val="6B1E9471"/>
    <w:rsid w:val="6B2693FD"/>
    <w:rsid w:val="6B299B7E"/>
    <w:rsid w:val="6B2FDCEB"/>
    <w:rsid w:val="6B35796D"/>
    <w:rsid w:val="6B4C4E25"/>
    <w:rsid w:val="6B4ECD8E"/>
    <w:rsid w:val="6B4EFCA0"/>
    <w:rsid w:val="6B53D37B"/>
    <w:rsid w:val="6B5426F5"/>
    <w:rsid w:val="6B5C4F57"/>
    <w:rsid w:val="6B634E7E"/>
    <w:rsid w:val="6B7B6C7B"/>
    <w:rsid w:val="6B823888"/>
    <w:rsid w:val="6B824056"/>
    <w:rsid w:val="6B8B73F7"/>
    <w:rsid w:val="6B904DA8"/>
    <w:rsid w:val="6B9A72FA"/>
    <w:rsid w:val="6B9ACEFA"/>
    <w:rsid w:val="6B9DB9EA"/>
    <w:rsid w:val="6BB8A82F"/>
    <w:rsid w:val="6BC9511E"/>
    <w:rsid w:val="6BCD517E"/>
    <w:rsid w:val="6BE3F91A"/>
    <w:rsid w:val="6BE4159A"/>
    <w:rsid w:val="6BEACFA2"/>
    <w:rsid w:val="6BEBB750"/>
    <w:rsid w:val="6BF9161B"/>
    <w:rsid w:val="6C0766A2"/>
    <w:rsid w:val="6C109F62"/>
    <w:rsid w:val="6C132E45"/>
    <w:rsid w:val="6C13EAEB"/>
    <w:rsid w:val="6C1A4AFC"/>
    <w:rsid w:val="6C2BD482"/>
    <w:rsid w:val="6C3671A6"/>
    <w:rsid w:val="6C389419"/>
    <w:rsid w:val="6C391280"/>
    <w:rsid w:val="6C4F363F"/>
    <w:rsid w:val="6C52333B"/>
    <w:rsid w:val="6C53CE46"/>
    <w:rsid w:val="6C549238"/>
    <w:rsid w:val="6C5A4A02"/>
    <w:rsid w:val="6C5E387B"/>
    <w:rsid w:val="6C630DD8"/>
    <w:rsid w:val="6C657954"/>
    <w:rsid w:val="6C6742E3"/>
    <w:rsid w:val="6C6CDA8B"/>
    <w:rsid w:val="6C74D122"/>
    <w:rsid w:val="6C7B82EE"/>
    <w:rsid w:val="6C7C9101"/>
    <w:rsid w:val="6C7F4176"/>
    <w:rsid w:val="6C7FFC3B"/>
    <w:rsid w:val="6C90D136"/>
    <w:rsid w:val="6C9FEAF8"/>
    <w:rsid w:val="6CAB6F6D"/>
    <w:rsid w:val="6CAEFC13"/>
    <w:rsid w:val="6CBBDDDF"/>
    <w:rsid w:val="6CBE5005"/>
    <w:rsid w:val="6CD101CD"/>
    <w:rsid w:val="6CD7982A"/>
    <w:rsid w:val="6CE66080"/>
    <w:rsid w:val="6CE99D4A"/>
    <w:rsid w:val="6CF57B4C"/>
    <w:rsid w:val="6CFCAFC9"/>
    <w:rsid w:val="6D062688"/>
    <w:rsid w:val="6D08868B"/>
    <w:rsid w:val="6D098E7D"/>
    <w:rsid w:val="6D0FC5E3"/>
    <w:rsid w:val="6D14A9FF"/>
    <w:rsid w:val="6D25B300"/>
    <w:rsid w:val="6D2633D1"/>
    <w:rsid w:val="6D2845DD"/>
    <w:rsid w:val="6D2B571D"/>
    <w:rsid w:val="6D2BF836"/>
    <w:rsid w:val="6D40FE00"/>
    <w:rsid w:val="6D43EB68"/>
    <w:rsid w:val="6D4A67F7"/>
    <w:rsid w:val="6D4C27E4"/>
    <w:rsid w:val="6D4DBB7B"/>
    <w:rsid w:val="6D4E54E7"/>
    <w:rsid w:val="6D500025"/>
    <w:rsid w:val="6D50E94F"/>
    <w:rsid w:val="6D6507DE"/>
    <w:rsid w:val="6D69B469"/>
    <w:rsid w:val="6D6D6B89"/>
    <w:rsid w:val="6D730B01"/>
    <w:rsid w:val="6D736AC5"/>
    <w:rsid w:val="6D774EC8"/>
    <w:rsid w:val="6D7EEF91"/>
    <w:rsid w:val="6D8D5595"/>
    <w:rsid w:val="6D999C7E"/>
    <w:rsid w:val="6DAADF79"/>
    <w:rsid w:val="6DB148AF"/>
    <w:rsid w:val="6DB4E017"/>
    <w:rsid w:val="6DB5FCAF"/>
    <w:rsid w:val="6DC30683"/>
    <w:rsid w:val="6DC361B6"/>
    <w:rsid w:val="6DC4C236"/>
    <w:rsid w:val="6DCF66BC"/>
    <w:rsid w:val="6DD30A45"/>
    <w:rsid w:val="6DD63268"/>
    <w:rsid w:val="6DDAE326"/>
    <w:rsid w:val="6DE0AD08"/>
    <w:rsid w:val="6DE7E811"/>
    <w:rsid w:val="6DF0BA90"/>
    <w:rsid w:val="6DF4FC74"/>
    <w:rsid w:val="6DF9EC36"/>
    <w:rsid w:val="6E0039D4"/>
    <w:rsid w:val="6E00633F"/>
    <w:rsid w:val="6E0E93C5"/>
    <w:rsid w:val="6E10AE59"/>
    <w:rsid w:val="6E12F912"/>
    <w:rsid w:val="6E1E436F"/>
    <w:rsid w:val="6E1F4111"/>
    <w:rsid w:val="6E21B95B"/>
    <w:rsid w:val="6E28681F"/>
    <w:rsid w:val="6E28CCC6"/>
    <w:rsid w:val="6E28EACB"/>
    <w:rsid w:val="6E294798"/>
    <w:rsid w:val="6E2FF341"/>
    <w:rsid w:val="6E385760"/>
    <w:rsid w:val="6E3AFF40"/>
    <w:rsid w:val="6E3D79B2"/>
    <w:rsid w:val="6E4056EF"/>
    <w:rsid w:val="6E49D67C"/>
    <w:rsid w:val="6E564FB2"/>
    <w:rsid w:val="6E5D447A"/>
    <w:rsid w:val="6E5F7399"/>
    <w:rsid w:val="6E625281"/>
    <w:rsid w:val="6E6377F9"/>
    <w:rsid w:val="6E68B331"/>
    <w:rsid w:val="6E6DF3BF"/>
    <w:rsid w:val="6E715080"/>
    <w:rsid w:val="6E729ED9"/>
    <w:rsid w:val="6E772934"/>
    <w:rsid w:val="6E851075"/>
    <w:rsid w:val="6E86ADC7"/>
    <w:rsid w:val="6E88E875"/>
    <w:rsid w:val="6EA3B2CF"/>
    <w:rsid w:val="6EADCD43"/>
    <w:rsid w:val="6EAFF81D"/>
    <w:rsid w:val="6EB1D08A"/>
    <w:rsid w:val="6EB6BF1E"/>
    <w:rsid w:val="6EB99BFC"/>
    <w:rsid w:val="6EBF6C8C"/>
    <w:rsid w:val="6EC2B054"/>
    <w:rsid w:val="6ECE40DC"/>
    <w:rsid w:val="6ED8AEEE"/>
    <w:rsid w:val="6EDB78C3"/>
    <w:rsid w:val="6EDBE1FC"/>
    <w:rsid w:val="6EE404E3"/>
    <w:rsid w:val="6EE46D32"/>
    <w:rsid w:val="6EE510B1"/>
    <w:rsid w:val="6EF15129"/>
    <w:rsid w:val="6EF493E2"/>
    <w:rsid w:val="6EF4F5CB"/>
    <w:rsid w:val="6EF53230"/>
    <w:rsid w:val="6EF7A7F1"/>
    <w:rsid w:val="6EF98CA3"/>
    <w:rsid w:val="6EFB982A"/>
    <w:rsid w:val="6F00402E"/>
    <w:rsid w:val="6F08660E"/>
    <w:rsid w:val="6F0D81E9"/>
    <w:rsid w:val="6F1BB411"/>
    <w:rsid w:val="6F2D3318"/>
    <w:rsid w:val="6F34B82A"/>
    <w:rsid w:val="6F40D9DB"/>
    <w:rsid w:val="6F40F72A"/>
    <w:rsid w:val="6F4498B2"/>
    <w:rsid w:val="6F4971FB"/>
    <w:rsid w:val="6F4AC00B"/>
    <w:rsid w:val="6F59CCF9"/>
    <w:rsid w:val="6F6045AA"/>
    <w:rsid w:val="6F7180F3"/>
    <w:rsid w:val="6F736E28"/>
    <w:rsid w:val="6F95D93D"/>
    <w:rsid w:val="6F9670B5"/>
    <w:rsid w:val="6FA066B7"/>
    <w:rsid w:val="6FA6D821"/>
    <w:rsid w:val="6FA8F655"/>
    <w:rsid w:val="6FAD9FC7"/>
    <w:rsid w:val="6FC20DEE"/>
    <w:rsid w:val="6FCA972B"/>
    <w:rsid w:val="6FCE0E6F"/>
    <w:rsid w:val="6FD0211A"/>
    <w:rsid w:val="6FD56149"/>
    <w:rsid w:val="6FDB47D7"/>
    <w:rsid w:val="6FEC1802"/>
    <w:rsid w:val="6FF0D2C0"/>
    <w:rsid w:val="6FF2D431"/>
    <w:rsid w:val="6FF7849D"/>
    <w:rsid w:val="700629A6"/>
    <w:rsid w:val="70074C02"/>
    <w:rsid w:val="700BB794"/>
    <w:rsid w:val="700C2901"/>
    <w:rsid w:val="700E0AFD"/>
    <w:rsid w:val="70127CC0"/>
    <w:rsid w:val="701C0875"/>
    <w:rsid w:val="70205E01"/>
    <w:rsid w:val="7024882F"/>
    <w:rsid w:val="702CA9EE"/>
    <w:rsid w:val="7032B946"/>
    <w:rsid w:val="7039769F"/>
    <w:rsid w:val="703E4A97"/>
    <w:rsid w:val="7041A450"/>
    <w:rsid w:val="704338E8"/>
    <w:rsid w:val="7048EC4B"/>
    <w:rsid w:val="705EAD17"/>
    <w:rsid w:val="7060E2BE"/>
    <w:rsid w:val="70692047"/>
    <w:rsid w:val="7069239E"/>
    <w:rsid w:val="706DA6ED"/>
    <w:rsid w:val="706DC393"/>
    <w:rsid w:val="70802ADC"/>
    <w:rsid w:val="70896D75"/>
    <w:rsid w:val="709D3D69"/>
    <w:rsid w:val="70A0B3FE"/>
    <w:rsid w:val="70AB473D"/>
    <w:rsid w:val="70ACDE1C"/>
    <w:rsid w:val="70B29401"/>
    <w:rsid w:val="70C2F52D"/>
    <w:rsid w:val="70CFD07E"/>
    <w:rsid w:val="70D1062F"/>
    <w:rsid w:val="70D1F7B6"/>
    <w:rsid w:val="70D53C80"/>
    <w:rsid w:val="70D6EFE4"/>
    <w:rsid w:val="70DC1BC8"/>
    <w:rsid w:val="70DDEAE8"/>
    <w:rsid w:val="70E756D8"/>
    <w:rsid w:val="70EC5BC6"/>
    <w:rsid w:val="70EEABE8"/>
    <w:rsid w:val="70F38A9E"/>
    <w:rsid w:val="70F3D5EC"/>
    <w:rsid w:val="70FA46CE"/>
    <w:rsid w:val="70FE7B5C"/>
    <w:rsid w:val="710A396F"/>
    <w:rsid w:val="710BDB22"/>
    <w:rsid w:val="710C2DAB"/>
    <w:rsid w:val="711569B7"/>
    <w:rsid w:val="71158271"/>
    <w:rsid w:val="7117EAC4"/>
    <w:rsid w:val="71224A5F"/>
    <w:rsid w:val="7123AF3E"/>
    <w:rsid w:val="71292001"/>
    <w:rsid w:val="712AE4E7"/>
    <w:rsid w:val="7130A99B"/>
    <w:rsid w:val="713D53D4"/>
    <w:rsid w:val="7145C3E7"/>
    <w:rsid w:val="714E73FB"/>
    <w:rsid w:val="7150491E"/>
    <w:rsid w:val="7150C84D"/>
    <w:rsid w:val="7160D22F"/>
    <w:rsid w:val="71668298"/>
    <w:rsid w:val="716A3689"/>
    <w:rsid w:val="716BC2C1"/>
    <w:rsid w:val="7174D835"/>
    <w:rsid w:val="718786E2"/>
    <w:rsid w:val="7189558C"/>
    <w:rsid w:val="718C3C38"/>
    <w:rsid w:val="71984672"/>
    <w:rsid w:val="71987D82"/>
    <w:rsid w:val="71994A15"/>
    <w:rsid w:val="71A16EAA"/>
    <w:rsid w:val="71A3A4C2"/>
    <w:rsid w:val="71AEAA1D"/>
    <w:rsid w:val="71C4C2CC"/>
    <w:rsid w:val="71C4F213"/>
    <w:rsid w:val="71C620BE"/>
    <w:rsid w:val="71D2B266"/>
    <w:rsid w:val="71D96359"/>
    <w:rsid w:val="71DAACC6"/>
    <w:rsid w:val="71E0D0A7"/>
    <w:rsid w:val="71E58C0A"/>
    <w:rsid w:val="71E74F39"/>
    <w:rsid w:val="71F3F4BD"/>
    <w:rsid w:val="71F4368D"/>
    <w:rsid w:val="71F943F0"/>
    <w:rsid w:val="71FB1BDD"/>
    <w:rsid w:val="72061D29"/>
    <w:rsid w:val="72082309"/>
    <w:rsid w:val="720DBD15"/>
    <w:rsid w:val="721335F0"/>
    <w:rsid w:val="7213D7AB"/>
    <w:rsid w:val="7213F689"/>
    <w:rsid w:val="721D7C4A"/>
    <w:rsid w:val="721E8C10"/>
    <w:rsid w:val="722F3BE4"/>
    <w:rsid w:val="7230F5AC"/>
    <w:rsid w:val="72418D06"/>
    <w:rsid w:val="724591C8"/>
    <w:rsid w:val="72464522"/>
    <w:rsid w:val="72498C5F"/>
    <w:rsid w:val="724CCFD5"/>
    <w:rsid w:val="724FAFF8"/>
    <w:rsid w:val="72508BAD"/>
    <w:rsid w:val="725402B7"/>
    <w:rsid w:val="7255E1AE"/>
    <w:rsid w:val="7257A462"/>
    <w:rsid w:val="725C66F3"/>
    <w:rsid w:val="72632C09"/>
    <w:rsid w:val="727036C0"/>
    <w:rsid w:val="72784E81"/>
    <w:rsid w:val="728B315D"/>
    <w:rsid w:val="72958D1A"/>
    <w:rsid w:val="729C1225"/>
    <w:rsid w:val="72A13A78"/>
    <w:rsid w:val="72A906C5"/>
    <w:rsid w:val="72CF3789"/>
    <w:rsid w:val="72DC9E07"/>
    <w:rsid w:val="72E4C37E"/>
    <w:rsid w:val="72E82F78"/>
    <w:rsid w:val="72E85761"/>
    <w:rsid w:val="72EAD041"/>
    <w:rsid w:val="72EC6DE4"/>
    <w:rsid w:val="72F3A4B1"/>
    <w:rsid w:val="72FA7694"/>
    <w:rsid w:val="72FFD553"/>
    <w:rsid w:val="7306F269"/>
    <w:rsid w:val="730FA4C5"/>
    <w:rsid w:val="73188C79"/>
    <w:rsid w:val="731D0EED"/>
    <w:rsid w:val="732BD8DD"/>
    <w:rsid w:val="732D4C52"/>
    <w:rsid w:val="732D5100"/>
    <w:rsid w:val="732F983C"/>
    <w:rsid w:val="7334033A"/>
    <w:rsid w:val="7335176C"/>
    <w:rsid w:val="733A62E1"/>
    <w:rsid w:val="733BC8EF"/>
    <w:rsid w:val="733CA2BB"/>
    <w:rsid w:val="733F979F"/>
    <w:rsid w:val="7344B0FB"/>
    <w:rsid w:val="734E3A54"/>
    <w:rsid w:val="734FFF59"/>
    <w:rsid w:val="73514D02"/>
    <w:rsid w:val="7359544B"/>
    <w:rsid w:val="735BDEC0"/>
    <w:rsid w:val="736078AD"/>
    <w:rsid w:val="7360FD27"/>
    <w:rsid w:val="7363FE1A"/>
    <w:rsid w:val="73696B72"/>
    <w:rsid w:val="7370ADD6"/>
    <w:rsid w:val="737798C9"/>
    <w:rsid w:val="737F1EB5"/>
    <w:rsid w:val="73812FF1"/>
    <w:rsid w:val="73869A34"/>
    <w:rsid w:val="738CD84F"/>
    <w:rsid w:val="7396965B"/>
    <w:rsid w:val="739C0AEC"/>
    <w:rsid w:val="739E77CD"/>
    <w:rsid w:val="73B37CE7"/>
    <w:rsid w:val="73B3CB05"/>
    <w:rsid w:val="73D09D27"/>
    <w:rsid w:val="73D5EFCF"/>
    <w:rsid w:val="73D87FB4"/>
    <w:rsid w:val="73DE6646"/>
    <w:rsid w:val="73E33D82"/>
    <w:rsid w:val="73E3C4B5"/>
    <w:rsid w:val="73E52991"/>
    <w:rsid w:val="73E7D27B"/>
    <w:rsid w:val="73E97D7A"/>
    <w:rsid w:val="73EAD0E9"/>
    <w:rsid w:val="73EE9DB8"/>
    <w:rsid w:val="73FA53CD"/>
    <w:rsid w:val="74136C57"/>
    <w:rsid w:val="7414FF68"/>
    <w:rsid w:val="741CA1E0"/>
    <w:rsid w:val="74245F04"/>
    <w:rsid w:val="742AB7F8"/>
    <w:rsid w:val="743D5490"/>
    <w:rsid w:val="74466174"/>
    <w:rsid w:val="745762AC"/>
    <w:rsid w:val="74576D8D"/>
    <w:rsid w:val="745DFC3D"/>
    <w:rsid w:val="746619D2"/>
    <w:rsid w:val="746AD3EB"/>
    <w:rsid w:val="746B8904"/>
    <w:rsid w:val="746FE040"/>
    <w:rsid w:val="74772C33"/>
    <w:rsid w:val="747B0009"/>
    <w:rsid w:val="747D415C"/>
    <w:rsid w:val="747FAFF3"/>
    <w:rsid w:val="74829380"/>
    <w:rsid w:val="7489A88A"/>
    <w:rsid w:val="7489F22A"/>
    <w:rsid w:val="748A24C0"/>
    <w:rsid w:val="748CCFFB"/>
    <w:rsid w:val="74A0850B"/>
    <w:rsid w:val="74A0A878"/>
    <w:rsid w:val="74A5092E"/>
    <w:rsid w:val="74A8EE70"/>
    <w:rsid w:val="74B04A73"/>
    <w:rsid w:val="74B96B33"/>
    <w:rsid w:val="74BE4394"/>
    <w:rsid w:val="74C20BDC"/>
    <w:rsid w:val="74C3138E"/>
    <w:rsid w:val="74C4BF52"/>
    <w:rsid w:val="74C50BCC"/>
    <w:rsid w:val="74C67825"/>
    <w:rsid w:val="74CBB52D"/>
    <w:rsid w:val="74D3F456"/>
    <w:rsid w:val="74D70311"/>
    <w:rsid w:val="74D8C047"/>
    <w:rsid w:val="74DA1EEC"/>
    <w:rsid w:val="74E6DD34"/>
    <w:rsid w:val="74E9D5B8"/>
    <w:rsid w:val="74EFED53"/>
    <w:rsid w:val="74F548E6"/>
    <w:rsid w:val="75027BCD"/>
    <w:rsid w:val="7506E648"/>
    <w:rsid w:val="75131494"/>
    <w:rsid w:val="75194554"/>
    <w:rsid w:val="7523CD28"/>
    <w:rsid w:val="75254C0D"/>
    <w:rsid w:val="75254DFE"/>
    <w:rsid w:val="75325045"/>
    <w:rsid w:val="7539CD5C"/>
    <w:rsid w:val="75413899"/>
    <w:rsid w:val="754BB5D6"/>
    <w:rsid w:val="754DE43C"/>
    <w:rsid w:val="754E6328"/>
    <w:rsid w:val="75503332"/>
    <w:rsid w:val="755AA5D1"/>
    <w:rsid w:val="755D237E"/>
    <w:rsid w:val="756471EB"/>
    <w:rsid w:val="75663EFC"/>
    <w:rsid w:val="757C9856"/>
    <w:rsid w:val="757E223B"/>
    <w:rsid w:val="757F3F1D"/>
    <w:rsid w:val="75811210"/>
    <w:rsid w:val="75834C3F"/>
    <w:rsid w:val="7584C231"/>
    <w:rsid w:val="7594336B"/>
    <w:rsid w:val="75945540"/>
    <w:rsid w:val="75995806"/>
    <w:rsid w:val="759C1A8D"/>
    <w:rsid w:val="75B1DC11"/>
    <w:rsid w:val="75B1F8D5"/>
    <w:rsid w:val="75B76C9E"/>
    <w:rsid w:val="75B7F6AC"/>
    <w:rsid w:val="75BC42E4"/>
    <w:rsid w:val="75BF97A2"/>
    <w:rsid w:val="75C71D6A"/>
    <w:rsid w:val="75C7977C"/>
    <w:rsid w:val="75CA2A97"/>
    <w:rsid w:val="75D45E99"/>
    <w:rsid w:val="75D50233"/>
    <w:rsid w:val="75DAC1AE"/>
    <w:rsid w:val="75DFC5E6"/>
    <w:rsid w:val="75F03448"/>
    <w:rsid w:val="75F256EB"/>
    <w:rsid w:val="75F48E74"/>
    <w:rsid w:val="75F6C55C"/>
    <w:rsid w:val="75FC200F"/>
    <w:rsid w:val="760341F8"/>
    <w:rsid w:val="760C3EB8"/>
    <w:rsid w:val="760E0EFE"/>
    <w:rsid w:val="761207E4"/>
    <w:rsid w:val="76129725"/>
    <w:rsid w:val="761392D2"/>
    <w:rsid w:val="761E3110"/>
    <w:rsid w:val="7621F959"/>
    <w:rsid w:val="762DE5DE"/>
    <w:rsid w:val="763494DF"/>
    <w:rsid w:val="7634BBE2"/>
    <w:rsid w:val="76390A91"/>
    <w:rsid w:val="763B9960"/>
    <w:rsid w:val="764247E7"/>
    <w:rsid w:val="7643B8E4"/>
    <w:rsid w:val="7646B4BB"/>
    <w:rsid w:val="76474587"/>
    <w:rsid w:val="7649D447"/>
    <w:rsid w:val="7657D892"/>
    <w:rsid w:val="7658EFA2"/>
    <w:rsid w:val="765A4154"/>
    <w:rsid w:val="765C5EC7"/>
    <w:rsid w:val="766559F6"/>
    <w:rsid w:val="76691DD3"/>
    <w:rsid w:val="766CE35E"/>
    <w:rsid w:val="7671E52E"/>
    <w:rsid w:val="767368EF"/>
    <w:rsid w:val="7674573B"/>
    <w:rsid w:val="76764D3C"/>
    <w:rsid w:val="767DB6EF"/>
    <w:rsid w:val="767E627A"/>
    <w:rsid w:val="767E78B7"/>
    <w:rsid w:val="7685E044"/>
    <w:rsid w:val="7688E372"/>
    <w:rsid w:val="76913A65"/>
    <w:rsid w:val="769A1C58"/>
    <w:rsid w:val="769A6B0B"/>
    <w:rsid w:val="76A4F38E"/>
    <w:rsid w:val="76A85C57"/>
    <w:rsid w:val="76AA9309"/>
    <w:rsid w:val="76AC593B"/>
    <w:rsid w:val="76B1680D"/>
    <w:rsid w:val="76B35AE0"/>
    <w:rsid w:val="76BB8BB7"/>
    <w:rsid w:val="76BDBBAA"/>
    <w:rsid w:val="76C59AF4"/>
    <w:rsid w:val="76C7A7B8"/>
    <w:rsid w:val="76DA38B5"/>
    <w:rsid w:val="76DFD70A"/>
    <w:rsid w:val="76DFE7E7"/>
    <w:rsid w:val="76E4AA1A"/>
    <w:rsid w:val="76EBE9E7"/>
    <w:rsid w:val="76ED6FEC"/>
    <w:rsid w:val="76FDA29D"/>
    <w:rsid w:val="77121956"/>
    <w:rsid w:val="771C489C"/>
    <w:rsid w:val="771D61CB"/>
    <w:rsid w:val="7720933D"/>
    <w:rsid w:val="77386537"/>
    <w:rsid w:val="7741411C"/>
    <w:rsid w:val="7743E9B3"/>
    <w:rsid w:val="77455B27"/>
    <w:rsid w:val="77485576"/>
    <w:rsid w:val="77500A76"/>
    <w:rsid w:val="7759218F"/>
    <w:rsid w:val="775B1575"/>
    <w:rsid w:val="77730F1D"/>
    <w:rsid w:val="777BA968"/>
    <w:rsid w:val="7789D99A"/>
    <w:rsid w:val="778B3834"/>
    <w:rsid w:val="77A1ABC9"/>
    <w:rsid w:val="77A71CD8"/>
    <w:rsid w:val="77BBD8EC"/>
    <w:rsid w:val="77BD7F0C"/>
    <w:rsid w:val="77BFADBD"/>
    <w:rsid w:val="77CBF309"/>
    <w:rsid w:val="77CE0967"/>
    <w:rsid w:val="77D2BDE6"/>
    <w:rsid w:val="77D36943"/>
    <w:rsid w:val="77D85C3B"/>
    <w:rsid w:val="77DE6453"/>
    <w:rsid w:val="77E07B9A"/>
    <w:rsid w:val="77E2DC67"/>
    <w:rsid w:val="77E8E772"/>
    <w:rsid w:val="77F4D2AB"/>
    <w:rsid w:val="7804279B"/>
    <w:rsid w:val="7804AF44"/>
    <w:rsid w:val="780B8E53"/>
    <w:rsid w:val="7817190B"/>
    <w:rsid w:val="782083FD"/>
    <w:rsid w:val="782C5324"/>
    <w:rsid w:val="7833B24D"/>
    <w:rsid w:val="78373A81"/>
    <w:rsid w:val="7839412C"/>
    <w:rsid w:val="783D638A"/>
    <w:rsid w:val="7857CCE0"/>
    <w:rsid w:val="786FF0B2"/>
    <w:rsid w:val="78854472"/>
    <w:rsid w:val="78A9D2ED"/>
    <w:rsid w:val="78AA8E34"/>
    <w:rsid w:val="78AF1310"/>
    <w:rsid w:val="78AFD27F"/>
    <w:rsid w:val="78B0C80A"/>
    <w:rsid w:val="78B7FE84"/>
    <w:rsid w:val="78B90F65"/>
    <w:rsid w:val="78BBEB39"/>
    <w:rsid w:val="78D25FFF"/>
    <w:rsid w:val="78D6E344"/>
    <w:rsid w:val="78DC80DB"/>
    <w:rsid w:val="78DE9E26"/>
    <w:rsid w:val="78DEB1F7"/>
    <w:rsid w:val="78E04458"/>
    <w:rsid w:val="78E1DF53"/>
    <w:rsid w:val="78E2014C"/>
    <w:rsid w:val="78EAC6BC"/>
    <w:rsid w:val="78EBCF25"/>
    <w:rsid w:val="78ECD9EE"/>
    <w:rsid w:val="78F0AC8E"/>
    <w:rsid w:val="78F6C2DB"/>
    <w:rsid w:val="7900C464"/>
    <w:rsid w:val="7901AA58"/>
    <w:rsid w:val="79102E3B"/>
    <w:rsid w:val="791296B3"/>
    <w:rsid w:val="791B2C08"/>
    <w:rsid w:val="791CB4C8"/>
    <w:rsid w:val="792C3372"/>
    <w:rsid w:val="792FE496"/>
    <w:rsid w:val="793193AF"/>
    <w:rsid w:val="7934E6B3"/>
    <w:rsid w:val="79369DA4"/>
    <w:rsid w:val="7939F861"/>
    <w:rsid w:val="793A53CA"/>
    <w:rsid w:val="793AFB7D"/>
    <w:rsid w:val="793CFAB6"/>
    <w:rsid w:val="7943E149"/>
    <w:rsid w:val="794750F6"/>
    <w:rsid w:val="79486EAE"/>
    <w:rsid w:val="794980C3"/>
    <w:rsid w:val="794D96D4"/>
    <w:rsid w:val="79599F94"/>
    <w:rsid w:val="79600612"/>
    <w:rsid w:val="7961610C"/>
    <w:rsid w:val="7966ACCA"/>
    <w:rsid w:val="796983E8"/>
    <w:rsid w:val="796E74C8"/>
    <w:rsid w:val="7973DF68"/>
    <w:rsid w:val="79752052"/>
    <w:rsid w:val="79786426"/>
    <w:rsid w:val="7997E23F"/>
    <w:rsid w:val="799C1457"/>
    <w:rsid w:val="79A33B5C"/>
    <w:rsid w:val="79A5DFBF"/>
    <w:rsid w:val="79AAF14E"/>
    <w:rsid w:val="79C9C3EF"/>
    <w:rsid w:val="79CA7F8B"/>
    <w:rsid w:val="79D3EA90"/>
    <w:rsid w:val="79E5EEDD"/>
    <w:rsid w:val="79EA76C1"/>
    <w:rsid w:val="79F62CF7"/>
    <w:rsid w:val="79FFB9D8"/>
    <w:rsid w:val="7A027691"/>
    <w:rsid w:val="7A168CBC"/>
    <w:rsid w:val="7A172388"/>
    <w:rsid w:val="7A20CF58"/>
    <w:rsid w:val="7A307EDC"/>
    <w:rsid w:val="7A3290B3"/>
    <w:rsid w:val="7A33BE0A"/>
    <w:rsid w:val="7A3C73E9"/>
    <w:rsid w:val="7A3D70FF"/>
    <w:rsid w:val="7A3E1B6A"/>
    <w:rsid w:val="7A4860E6"/>
    <w:rsid w:val="7A4C19E3"/>
    <w:rsid w:val="7A4C93A4"/>
    <w:rsid w:val="7A5060F5"/>
    <w:rsid w:val="7A526D3A"/>
    <w:rsid w:val="7A5812BF"/>
    <w:rsid w:val="7A5E9CC9"/>
    <w:rsid w:val="7A5FD41C"/>
    <w:rsid w:val="7A65E355"/>
    <w:rsid w:val="7A6776EC"/>
    <w:rsid w:val="7A8D9706"/>
    <w:rsid w:val="7A8F9E07"/>
    <w:rsid w:val="7A944A59"/>
    <w:rsid w:val="7A95CA02"/>
    <w:rsid w:val="7A985B4D"/>
    <w:rsid w:val="7A9DE202"/>
    <w:rsid w:val="7AA5AD19"/>
    <w:rsid w:val="7AA7CFBC"/>
    <w:rsid w:val="7AAB677F"/>
    <w:rsid w:val="7AAFA09C"/>
    <w:rsid w:val="7AC734C5"/>
    <w:rsid w:val="7AC87E4E"/>
    <w:rsid w:val="7ACA475B"/>
    <w:rsid w:val="7ACDC49A"/>
    <w:rsid w:val="7AD84E7B"/>
    <w:rsid w:val="7ADE7D26"/>
    <w:rsid w:val="7AE0CEFD"/>
    <w:rsid w:val="7AE4476F"/>
    <w:rsid w:val="7AE54340"/>
    <w:rsid w:val="7AEC17FA"/>
    <w:rsid w:val="7AF62BAB"/>
    <w:rsid w:val="7AF6973A"/>
    <w:rsid w:val="7AF8E255"/>
    <w:rsid w:val="7AF9B3D0"/>
    <w:rsid w:val="7B120946"/>
    <w:rsid w:val="7B1F4319"/>
    <w:rsid w:val="7B28153F"/>
    <w:rsid w:val="7B2A0BF5"/>
    <w:rsid w:val="7B2BB418"/>
    <w:rsid w:val="7B2C441F"/>
    <w:rsid w:val="7B34CE83"/>
    <w:rsid w:val="7B43A051"/>
    <w:rsid w:val="7B4AD3CF"/>
    <w:rsid w:val="7B4AE795"/>
    <w:rsid w:val="7B4C9751"/>
    <w:rsid w:val="7B589DDE"/>
    <w:rsid w:val="7B5AC0F6"/>
    <w:rsid w:val="7B6331FD"/>
    <w:rsid w:val="7B6B0865"/>
    <w:rsid w:val="7B70C47B"/>
    <w:rsid w:val="7B711B41"/>
    <w:rsid w:val="7B71217E"/>
    <w:rsid w:val="7B724CD3"/>
    <w:rsid w:val="7B761952"/>
    <w:rsid w:val="7B76AC3C"/>
    <w:rsid w:val="7B77EE06"/>
    <w:rsid w:val="7B7869CB"/>
    <w:rsid w:val="7B80D6BB"/>
    <w:rsid w:val="7B86EC92"/>
    <w:rsid w:val="7B8A8818"/>
    <w:rsid w:val="7B9528C2"/>
    <w:rsid w:val="7B9CF29E"/>
    <w:rsid w:val="7BA076A3"/>
    <w:rsid w:val="7BA6C66A"/>
    <w:rsid w:val="7BAA176D"/>
    <w:rsid w:val="7BBD5CAB"/>
    <w:rsid w:val="7BD164A1"/>
    <w:rsid w:val="7BD3DF83"/>
    <w:rsid w:val="7BDB6A32"/>
    <w:rsid w:val="7BE8D9E4"/>
    <w:rsid w:val="7BE9F72F"/>
    <w:rsid w:val="7BEDABC0"/>
    <w:rsid w:val="7C061567"/>
    <w:rsid w:val="7C0D91B8"/>
    <w:rsid w:val="7C1645FF"/>
    <w:rsid w:val="7C173096"/>
    <w:rsid w:val="7C1B5D60"/>
    <w:rsid w:val="7C2D5B8C"/>
    <w:rsid w:val="7C359623"/>
    <w:rsid w:val="7C3656BD"/>
    <w:rsid w:val="7C3DD802"/>
    <w:rsid w:val="7C4312D4"/>
    <w:rsid w:val="7C472FEC"/>
    <w:rsid w:val="7C4BC697"/>
    <w:rsid w:val="7C56D42D"/>
    <w:rsid w:val="7C5AAF41"/>
    <w:rsid w:val="7C675AD6"/>
    <w:rsid w:val="7C6BD7B7"/>
    <w:rsid w:val="7C6C392D"/>
    <w:rsid w:val="7C6C97EE"/>
    <w:rsid w:val="7C6FB318"/>
    <w:rsid w:val="7C72E030"/>
    <w:rsid w:val="7C7B9D1E"/>
    <w:rsid w:val="7C83E2C3"/>
    <w:rsid w:val="7C841572"/>
    <w:rsid w:val="7C946853"/>
    <w:rsid w:val="7C947B9F"/>
    <w:rsid w:val="7CA59A29"/>
    <w:rsid w:val="7CAA7733"/>
    <w:rsid w:val="7CAB9507"/>
    <w:rsid w:val="7CABEEED"/>
    <w:rsid w:val="7CB0A258"/>
    <w:rsid w:val="7CC023C0"/>
    <w:rsid w:val="7CC9D575"/>
    <w:rsid w:val="7CCA5AF6"/>
    <w:rsid w:val="7CD2E0A4"/>
    <w:rsid w:val="7CD6E6DF"/>
    <w:rsid w:val="7CD98228"/>
    <w:rsid w:val="7CE3C58A"/>
    <w:rsid w:val="7CE560BE"/>
    <w:rsid w:val="7CE6CF82"/>
    <w:rsid w:val="7CE75365"/>
    <w:rsid w:val="7CEE5EFF"/>
    <w:rsid w:val="7CEF8353"/>
    <w:rsid w:val="7CF11E5F"/>
    <w:rsid w:val="7CF9621E"/>
    <w:rsid w:val="7CFD4209"/>
    <w:rsid w:val="7D018540"/>
    <w:rsid w:val="7D077444"/>
    <w:rsid w:val="7D106392"/>
    <w:rsid w:val="7D173C19"/>
    <w:rsid w:val="7D1DB2A5"/>
    <w:rsid w:val="7D1F5F0B"/>
    <w:rsid w:val="7D23490C"/>
    <w:rsid w:val="7D2690DB"/>
    <w:rsid w:val="7D2DB6C9"/>
    <w:rsid w:val="7D308182"/>
    <w:rsid w:val="7D3C45FD"/>
    <w:rsid w:val="7D407E8B"/>
    <w:rsid w:val="7D451CAA"/>
    <w:rsid w:val="7D4787C1"/>
    <w:rsid w:val="7D4BBC33"/>
    <w:rsid w:val="7D5A313F"/>
    <w:rsid w:val="7D5E0C72"/>
    <w:rsid w:val="7D5F2B6F"/>
    <w:rsid w:val="7D6465E3"/>
    <w:rsid w:val="7D6DFF5A"/>
    <w:rsid w:val="7D6F3067"/>
    <w:rsid w:val="7D701466"/>
    <w:rsid w:val="7D74A4B4"/>
    <w:rsid w:val="7D74E201"/>
    <w:rsid w:val="7D7EEAAB"/>
    <w:rsid w:val="7D8A3812"/>
    <w:rsid w:val="7D938923"/>
    <w:rsid w:val="7DA5E852"/>
    <w:rsid w:val="7DAA49FE"/>
    <w:rsid w:val="7DAD5138"/>
    <w:rsid w:val="7DAE719F"/>
    <w:rsid w:val="7DAFCF0C"/>
    <w:rsid w:val="7DB043F2"/>
    <w:rsid w:val="7DB449C7"/>
    <w:rsid w:val="7DB4E6A5"/>
    <w:rsid w:val="7DB88F2B"/>
    <w:rsid w:val="7DB97885"/>
    <w:rsid w:val="7DBCBAED"/>
    <w:rsid w:val="7DD9B8E7"/>
    <w:rsid w:val="7DE8EF7D"/>
    <w:rsid w:val="7DE9C05C"/>
    <w:rsid w:val="7DEFD674"/>
    <w:rsid w:val="7DF2EC5F"/>
    <w:rsid w:val="7DF326D1"/>
    <w:rsid w:val="7DFBB667"/>
    <w:rsid w:val="7E032FDA"/>
    <w:rsid w:val="7E079F03"/>
    <w:rsid w:val="7E092960"/>
    <w:rsid w:val="7E097001"/>
    <w:rsid w:val="7E0D5B0B"/>
    <w:rsid w:val="7E0FFAD0"/>
    <w:rsid w:val="7E1CB80C"/>
    <w:rsid w:val="7E2091A8"/>
    <w:rsid w:val="7E257A7D"/>
    <w:rsid w:val="7E322107"/>
    <w:rsid w:val="7E39BA49"/>
    <w:rsid w:val="7E43AC4B"/>
    <w:rsid w:val="7E4472D1"/>
    <w:rsid w:val="7E49837B"/>
    <w:rsid w:val="7E54E62C"/>
    <w:rsid w:val="7E58DBD4"/>
    <w:rsid w:val="7E5A3D42"/>
    <w:rsid w:val="7E60A90B"/>
    <w:rsid w:val="7E624D2D"/>
    <w:rsid w:val="7E8195FE"/>
    <w:rsid w:val="7E824A46"/>
    <w:rsid w:val="7E87E199"/>
    <w:rsid w:val="7E9F5E37"/>
    <w:rsid w:val="7EA128C9"/>
    <w:rsid w:val="7EAA4DAB"/>
    <w:rsid w:val="7EAA6F67"/>
    <w:rsid w:val="7EAA9777"/>
    <w:rsid w:val="7EB48C51"/>
    <w:rsid w:val="7EBB2F6C"/>
    <w:rsid w:val="7EBC74A6"/>
    <w:rsid w:val="7EC0BF12"/>
    <w:rsid w:val="7EC91BD7"/>
    <w:rsid w:val="7ECEEF9C"/>
    <w:rsid w:val="7ECF1024"/>
    <w:rsid w:val="7EDEB764"/>
    <w:rsid w:val="7EE94833"/>
    <w:rsid w:val="7EEED593"/>
    <w:rsid w:val="7EF7CCC3"/>
    <w:rsid w:val="7EFA84A7"/>
    <w:rsid w:val="7EFA8947"/>
    <w:rsid w:val="7F1613A1"/>
    <w:rsid w:val="7F18F3AE"/>
    <w:rsid w:val="7F2070FA"/>
    <w:rsid w:val="7F213C39"/>
    <w:rsid w:val="7F289C4F"/>
    <w:rsid w:val="7F28C4A3"/>
    <w:rsid w:val="7F303B43"/>
    <w:rsid w:val="7F313467"/>
    <w:rsid w:val="7F34B683"/>
    <w:rsid w:val="7F3610FB"/>
    <w:rsid w:val="7F3A4B2E"/>
    <w:rsid w:val="7F40E4C8"/>
    <w:rsid w:val="7F4920F4"/>
    <w:rsid w:val="7F49836E"/>
    <w:rsid w:val="7F504763"/>
    <w:rsid w:val="7F51EDC9"/>
    <w:rsid w:val="7F56DABB"/>
    <w:rsid w:val="7F68CC80"/>
    <w:rsid w:val="7F6AA2E2"/>
    <w:rsid w:val="7F6AC0AD"/>
    <w:rsid w:val="7F6EA427"/>
    <w:rsid w:val="7F70A6A3"/>
    <w:rsid w:val="7F760596"/>
    <w:rsid w:val="7F76B8EB"/>
    <w:rsid w:val="7F7C2DD9"/>
    <w:rsid w:val="7F80390D"/>
    <w:rsid w:val="7F80D8F1"/>
    <w:rsid w:val="7F8CAF7D"/>
    <w:rsid w:val="7F94B1E9"/>
    <w:rsid w:val="7F988B15"/>
    <w:rsid w:val="7FA2A519"/>
    <w:rsid w:val="7FAAB1CD"/>
    <w:rsid w:val="7FAD6BB4"/>
    <w:rsid w:val="7FB95CC8"/>
    <w:rsid w:val="7FBF670E"/>
    <w:rsid w:val="7FCE2D47"/>
    <w:rsid w:val="7FCFCAD4"/>
    <w:rsid w:val="7FD2996F"/>
    <w:rsid w:val="7FDFD6BB"/>
    <w:rsid w:val="7FE8529E"/>
    <w:rsid w:val="7FE8AEC5"/>
    <w:rsid w:val="7FEA0E46"/>
    <w:rsid w:val="7FF4BD34"/>
    <w:rsid w:val="7FF8EAF1"/>
    <w:rsid w:val="7FFDA0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83903"/>
  <w15:chartTrackingRefBased/>
  <w15:docId w15:val="{119CDE08-AE2D-46DD-B749-9CEF9F5C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color w:val="000000"/>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24"/>
    <w:pPr>
      <w:spacing w:after="160" w:line="256" w:lineRule="auto"/>
    </w:pPr>
  </w:style>
  <w:style w:type="paragraph" w:styleId="Heading1">
    <w:name w:val="heading 1"/>
    <w:basedOn w:val="Normal"/>
    <w:link w:val="Heading1Char"/>
    <w:uiPriority w:val="9"/>
    <w:qFormat/>
    <w:rsid w:val="00DC7640"/>
    <w:pPr>
      <w:spacing w:before="100" w:beforeAutospacing="1" w:after="100" w:afterAutospacing="1" w:line="240" w:lineRule="auto"/>
      <w:outlineLvl w:val="0"/>
    </w:pPr>
    <w:rPr>
      <w:rFonts w:eastAsia="Times New Roman" w:cs="Times New Roman"/>
      <w:bCs/>
      <w:color w:val="004270"/>
      <w:kern w:val="36"/>
      <w:sz w:val="48"/>
      <w:szCs w:val="48"/>
    </w:rPr>
  </w:style>
  <w:style w:type="paragraph" w:styleId="Heading2">
    <w:name w:val="heading 2"/>
    <w:basedOn w:val="Normal"/>
    <w:link w:val="Heading2Char"/>
    <w:uiPriority w:val="9"/>
    <w:qFormat/>
    <w:rsid w:val="0047174E"/>
    <w:pPr>
      <w:spacing w:before="100" w:beforeAutospacing="1" w:after="100" w:afterAutospacing="1" w:line="240" w:lineRule="auto"/>
      <w:outlineLvl w:val="1"/>
    </w:pPr>
    <w:rPr>
      <w:rFonts w:eastAsia="Times New Roman" w:cs="Times New Roman"/>
      <w:bCs/>
      <w:color w:val="004270"/>
      <w:sz w:val="36"/>
      <w:szCs w:val="36"/>
    </w:rPr>
  </w:style>
  <w:style w:type="paragraph" w:styleId="Heading3">
    <w:name w:val="heading 3"/>
    <w:basedOn w:val="Normal"/>
    <w:next w:val="Normal"/>
    <w:link w:val="Heading3Char"/>
    <w:uiPriority w:val="9"/>
    <w:unhideWhenUsed/>
    <w:qFormat/>
    <w:rsid w:val="005972B3"/>
    <w:pPr>
      <w:keepNext/>
      <w:keepLines/>
      <w:spacing w:before="40" w:after="0"/>
      <w:outlineLvl w:val="2"/>
    </w:pPr>
    <w:rPr>
      <w:rFonts w:eastAsiaTheme="majorEastAsia" w:cstheme="majorBidi"/>
      <w:color w:val="004270"/>
      <w:sz w:val="28"/>
      <w:szCs w:val="24"/>
    </w:rPr>
  </w:style>
  <w:style w:type="paragraph" w:styleId="Heading4">
    <w:name w:val="heading 4"/>
    <w:basedOn w:val="Normal"/>
    <w:next w:val="Normal"/>
    <w:link w:val="Heading4Char"/>
    <w:uiPriority w:val="9"/>
    <w:semiHidden/>
    <w:unhideWhenUsed/>
    <w:qFormat/>
    <w:rsid w:val="00401A3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2760D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6937D5"/>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937D5"/>
    <w:rPr>
      <w:rFonts w:ascii="Arial" w:hAnsi="Arial"/>
      <w:sz w:val="20"/>
    </w:rPr>
  </w:style>
  <w:style w:type="character" w:customStyle="1" w:styleId="Heading1Char">
    <w:name w:val="Heading 1 Char"/>
    <w:basedOn w:val="DefaultParagraphFont"/>
    <w:link w:val="Heading1"/>
    <w:uiPriority w:val="9"/>
    <w:rsid w:val="00DC7640"/>
    <w:rPr>
      <w:rFonts w:eastAsia="Times New Roman" w:cs="Times New Roman"/>
      <w:bCs/>
      <w:color w:val="004270"/>
      <w:kern w:val="36"/>
      <w:sz w:val="48"/>
      <w:szCs w:val="48"/>
    </w:rPr>
  </w:style>
  <w:style w:type="character" w:customStyle="1" w:styleId="Heading2Char">
    <w:name w:val="Heading 2 Char"/>
    <w:basedOn w:val="DefaultParagraphFont"/>
    <w:link w:val="Heading2"/>
    <w:uiPriority w:val="9"/>
    <w:rsid w:val="0047174E"/>
    <w:rPr>
      <w:rFonts w:eastAsia="Times New Roman" w:cs="Times New Roman"/>
      <w:bCs/>
      <w:color w:val="004270"/>
      <w:sz w:val="36"/>
      <w:szCs w:val="36"/>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line="240" w:lineRule="auto"/>
    </w:pPr>
    <w:rPr>
      <w:rFonts w:ascii="Times New Roman" w:eastAsia="Times New Roman" w:hAnsi="Times New Roman" w:cs="Times New Roman"/>
      <w:szCs w:val="24"/>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rsid w:val="005972B3"/>
    <w:rPr>
      <w:rFonts w:eastAsiaTheme="majorEastAsia" w:cstheme="majorBidi"/>
      <w:color w:val="004270"/>
      <w:sz w:val="28"/>
      <w:szCs w:val="24"/>
    </w:rPr>
  </w:style>
  <w:style w:type="paragraph" w:styleId="Quote">
    <w:name w:val="Quote"/>
    <w:basedOn w:val="Numberedparagraph"/>
    <w:next w:val="Normal"/>
    <w:link w:val="QuoteChar"/>
    <w:uiPriority w:val="29"/>
    <w:qFormat/>
    <w:rsid w:val="000306FD"/>
    <w:pPr>
      <w:numPr>
        <w:numId w:val="0"/>
      </w:numPr>
      <w:ind w:left="1440"/>
    </w:pPr>
    <w:rPr>
      <w:sz w:val="22"/>
      <w:szCs w:val="22"/>
    </w:rPr>
  </w:style>
  <w:style w:type="character" w:customStyle="1" w:styleId="QuoteChar">
    <w:name w:val="Quote Char"/>
    <w:basedOn w:val="DefaultParagraphFont"/>
    <w:link w:val="Quote"/>
    <w:uiPriority w:val="29"/>
    <w:rsid w:val="000306FD"/>
    <w:rPr>
      <w:rFonts w:eastAsiaTheme="minorEastAsia" w:cs="Arial"/>
      <w:color w:val="auto"/>
      <w:sz w:val="22"/>
    </w:rPr>
  </w:style>
  <w:style w:type="paragraph" w:styleId="Title">
    <w:name w:val="Title"/>
    <w:basedOn w:val="Normal"/>
    <w:next w:val="Normal"/>
    <w:link w:val="TitleChar"/>
    <w:uiPriority w:val="10"/>
    <w:rsid w:val="006937D5"/>
    <w:pPr>
      <w:spacing w:after="0" w:line="240" w:lineRule="auto"/>
      <w:contextualSpacing/>
    </w:pPr>
    <w:rPr>
      <w:rFonts w:eastAsiaTheme="majorEastAsia" w:cstheme="majorBidi"/>
      <w:color w:val="000000" w:themeColor="text1"/>
      <w:spacing w:val="-10"/>
      <w:kern w:val="28"/>
      <w:sz w:val="72"/>
      <w:szCs w:val="56"/>
    </w:rPr>
  </w:style>
  <w:style w:type="character" w:customStyle="1" w:styleId="TitleChar">
    <w:name w:val="Title Char"/>
    <w:basedOn w:val="DefaultParagraphFont"/>
    <w:link w:val="Title"/>
    <w:uiPriority w:val="10"/>
    <w:rsid w:val="006937D5"/>
    <w:rPr>
      <w:rFonts w:ascii="Arial" w:eastAsiaTheme="majorEastAsia" w:hAnsi="Arial" w:cstheme="majorBidi"/>
      <w:color w:val="000000" w:themeColor="text1"/>
      <w:spacing w:val="-10"/>
      <w:kern w:val="28"/>
      <w:sz w:val="72"/>
      <w:szCs w:val="56"/>
    </w:rPr>
  </w:style>
  <w:style w:type="paragraph" w:customStyle="1" w:styleId="Heading1black">
    <w:name w:val="Heading 1 (black)"/>
    <w:basedOn w:val="Heading1"/>
    <w:rsid w:val="006937D5"/>
    <w:rPr>
      <w:color w:val="000000" w:themeColor="text1"/>
    </w:rPr>
  </w:style>
  <w:style w:type="paragraph" w:customStyle="1" w:styleId="Heading2black">
    <w:name w:val="Heading 2 (black)"/>
    <w:basedOn w:val="Heading1black"/>
    <w:rsid w:val="006937D5"/>
    <w:rPr>
      <w:sz w:val="36"/>
    </w:rPr>
  </w:style>
  <w:style w:type="paragraph" w:customStyle="1" w:styleId="Heading3black">
    <w:name w:val="Heading 3 (black)"/>
    <w:basedOn w:val="Heading2black"/>
    <w:rsid w:val="006937D5"/>
    <w:rPr>
      <w:sz w:val="28"/>
    </w:rPr>
  </w:style>
  <w:style w:type="paragraph" w:customStyle="1" w:styleId="Heading1darkblue">
    <w:name w:val="Heading 1 (dark blue)"/>
    <w:basedOn w:val="Heading1"/>
    <w:qFormat/>
    <w:rsid w:val="00230BBB"/>
    <w:rPr>
      <w:sz w:val="40"/>
    </w:rPr>
  </w:style>
  <w:style w:type="paragraph" w:customStyle="1" w:styleId="Heading2darkblue">
    <w:name w:val="Heading 2 (dark blue)"/>
    <w:basedOn w:val="Heading2"/>
    <w:qFormat/>
    <w:rsid w:val="00A3075E"/>
  </w:style>
  <w:style w:type="paragraph" w:customStyle="1" w:styleId="Heading3darkblue">
    <w:name w:val="Heading 3 (dark blue)"/>
    <w:basedOn w:val="Heading1darkblue"/>
    <w:qFormat/>
    <w:rsid w:val="006937D5"/>
    <w:rPr>
      <w:sz w:val="28"/>
    </w:rPr>
  </w:style>
  <w:style w:type="paragraph" w:customStyle="1" w:styleId="Numberedparagraph">
    <w:name w:val="Numbered paragraph"/>
    <w:basedOn w:val="ListParagraph"/>
    <w:link w:val="NumberedparagraphChar"/>
    <w:qFormat/>
    <w:rsid w:val="00037DEE"/>
    <w:pPr>
      <w:numPr>
        <w:numId w:val="1"/>
      </w:numPr>
      <w:spacing w:after="240"/>
    </w:pPr>
    <w:rPr>
      <w:rFonts w:eastAsiaTheme="minorEastAsia"/>
      <w:szCs w:val="24"/>
    </w:rPr>
  </w:style>
  <w:style w:type="character" w:customStyle="1" w:styleId="NumberedparagraphChar">
    <w:name w:val="Numbered paragraph Char"/>
    <w:basedOn w:val="DefaultParagraphFont"/>
    <w:link w:val="Numberedparagraph"/>
    <w:rsid w:val="00037DEE"/>
    <w:rPr>
      <w:rFonts w:eastAsiaTheme="minorEastAsia" w:cs="Arial"/>
      <w:color w:val="auto"/>
      <w:szCs w:val="24"/>
    </w:rPr>
  </w:style>
  <w:style w:type="paragraph" w:styleId="ListParagraph">
    <w:name w:val="List Paragraph"/>
    <w:basedOn w:val="Normal"/>
    <w:autoRedefine/>
    <w:uiPriority w:val="34"/>
    <w:qFormat/>
    <w:rsid w:val="00230BBB"/>
    <w:pPr>
      <w:numPr>
        <w:numId w:val="15"/>
      </w:numPr>
      <w:spacing w:before="120" w:after="120" w:line="276" w:lineRule="auto"/>
    </w:pPr>
    <w:rPr>
      <w:rFonts w:cs="Arial"/>
      <w:color w:val="auto"/>
    </w:rPr>
  </w:style>
  <w:style w:type="paragraph" w:styleId="FootnoteText">
    <w:name w:val="footnote text"/>
    <w:aliases w:val="5_G,Footnote text,Footnote Text Char Char Char Char Char Char,Footnote Text Char Char Char Char Char Char Char Char Char Char Char Char Char Char Char Char Char,C,Footnote Text2,Footnote Text Char Char,Footnote Text Char1 Char Char,Text,Te"/>
    <w:basedOn w:val="Normal"/>
    <w:link w:val="FootnoteTextChar"/>
    <w:uiPriority w:val="99"/>
    <w:unhideWhenUsed/>
    <w:qFormat/>
    <w:rsid w:val="00D94A24"/>
    <w:pPr>
      <w:spacing w:after="0" w:line="240" w:lineRule="auto"/>
    </w:pPr>
    <w:rPr>
      <w:rFonts w:eastAsiaTheme="minorEastAsia" w:cstheme="minorBidi"/>
      <w:color w:val="auto"/>
      <w:sz w:val="20"/>
      <w:szCs w:val="24"/>
    </w:rPr>
  </w:style>
  <w:style w:type="character" w:customStyle="1" w:styleId="FootnoteTextChar">
    <w:name w:val="Footnote Text Char"/>
    <w:aliases w:val="5_G Char,Footnote text Char,Footnote Text Char Char Char Char Char Char Char,Footnote Text Char Char Char Char Char Char Char Char Char Char Char Char Char Char Char Char Char Char,C Char,Footnote Text2 Char,Text Char,Te Char"/>
    <w:basedOn w:val="DefaultParagraphFont"/>
    <w:link w:val="FootnoteText"/>
    <w:uiPriority w:val="99"/>
    <w:rsid w:val="00D94A24"/>
    <w:rPr>
      <w:rFonts w:ascii="Arial" w:eastAsiaTheme="minorEastAsia" w:hAnsi="Arial"/>
      <w:sz w:val="20"/>
      <w:szCs w:val="24"/>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iPriority w:val="99"/>
    <w:unhideWhenUsed/>
    <w:qFormat/>
    <w:rsid w:val="00D94A24"/>
    <w:rPr>
      <w:vertAlign w:val="superscript"/>
    </w:rPr>
  </w:style>
  <w:style w:type="character" w:styleId="CommentReference">
    <w:name w:val="annotation reference"/>
    <w:basedOn w:val="DefaultParagraphFont"/>
    <w:uiPriority w:val="99"/>
    <w:semiHidden/>
    <w:unhideWhenUsed/>
    <w:rsid w:val="003577A8"/>
    <w:rPr>
      <w:sz w:val="16"/>
      <w:szCs w:val="16"/>
    </w:rPr>
  </w:style>
  <w:style w:type="paragraph" w:styleId="CommentText">
    <w:name w:val="annotation text"/>
    <w:basedOn w:val="Normal"/>
    <w:link w:val="CommentTextChar"/>
    <w:uiPriority w:val="99"/>
    <w:unhideWhenUsed/>
    <w:rsid w:val="003577A8"/>
    <w:pPr>
      <w:spacing w:line="240" w:lineRule="auto"/>
    </w:pPr>
    <w:rPr>
      <w:sz w:val="20"/>
      <w:szCs w:val="20"/>
    </w:rPr>
  </w:style>
  <w:style w:type="character" w:customStyle="1" w:styleId="CommentTextChar">
    <w:name w:val="Comment Text Char"/>
    <w:basedOn w:val="DefaultParagraphFont"/>
    <w:link w:val="CommentText"/>
    <w:uiPriority w:val="99"/>
    <w:rsid w:val="003577A8"/>
    <w:rPr>
      <w:rFonts w:ascii="Arial" w:eastAsia="Calibri" w:hAnsi="Arial"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3577A8"/>
    <w:rPr>
      <w:b/>
      <w:bCs/>
    </w:rPr>
  </w:style>
  <w:style w:type="character" w:customStyle="1" w:styleId="CommentSubjectChar">
    <w:name w:val="Comment Subject Char"/>
    <w:basedOn w:val="CommentTextChar"/>
    <w:link w:val="CommentSubject"/>
    <w:uiPriority w:val="99"/>
    <w:semiHidden/>
    <w:rsid w:val="003577A8"/>
    <w:rPr>
      <w:rFonts w:ascii="Arial" w:eastAsia="Calibri" w:hAnsi="Arial" w:cs="Calibri"/>
      <w:b/>
      <w:bCs/>
      <w:color w:val="000000"/>
      <w:sz w:val="20"/>
      <w:szCs w:val="20"/>
      <w:lang w:eastAsia="en-AU"/>
    </w:rPr>
  </w:style>
  <w:style w:type="paragraph" w:styleId="BalloonText">
    <w:name w:val="Balloon Text"/>
    <w:basedOn w:val="Normal"/>
    <w:link w:val="BalloonTextChar"/>
    <w:uiPriority w:val="99"/>
    <w:semiHidden/>
    <w:unhideWhenUsed/>
    <w:rsid w:val="00357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7A8"/>
    <w:rPr>
      <w:rFonts w:ascii="Segoe UI" w:eastAsia="Calibri" w:hAnsi="Segoe UI" w:cs="Segoe UI"/>
      <w:color w:val="000000"/>
      <w:sz w:val="18"/>
      <w:szCs w:val="18"/>
      <w:lang w:eastAsia="en-AU"/>
    </w:rPr>
  </w:style>
  <w:style w:type="paragraph" w:styleId="NoSpacing">
    <w:name w:val="No Spacing"/>
    <w:link w:val="NoSpacingChar"/>
    <w:uiPriority w:val="1"/>
    <w:rsid w:val="00BF6AF6"/>
    <w:pPr>
      <w:spacing w:after="0" w:line="240" w:lineRule="auto"/>
    </w:pPr>
    <w:rPr>
      <w:rFonts w:eastAsiaTheme="minorEastAsia"/>
      <w:lang w:val="en-US"/>
    </w:rPr>
  </w:style>
  <w:style w:type="character" w:customStyle="1" w:styleId="Heading5Char">
    <w:name w:val="Heading 5 Char"/>
    <w:basedOn w:val="DefaultParagraphFont"/>
    <w:link w:val="Heading5"/>
    <w:uiPriority w:val="9"/>
    <w:rsid w:val="002760D9"/>
    <w:rPr>
      <w:rFonts w:asciiTheme="majorHAnsi" w:eastAsiaTheme="majorEastAsia" w:hAnsiTheme="majorHAnsi" w:cstheme="majorBidi"/>
      <w:color w:val="365F91" w:themeColor="accent1" w:themeShade="BF"/>
      <w:sz w:val="24"/>
      <w:lang w:eastAsia="en-AU"/>
    </w:rPr>
  </w:style>
  <w:style w:type="character" w:customStyle="1" w:styleId="NoSpacingChar">
    <w:name w:val="No Spacing Char"/>
    <w:basedOn w:val="DefaultParagraphFont"/>
    <w:link w:val="NoSpacing"/>
    <w:uiPriority w:val="1"/>
    <w:rsid w:val="00BF6AF6"/>
    <w:rPr>
      <w:rFonts w:eastAsiaTheme="minorEastAsia"/>
      <w:lang w:val="en-US"/>
    </w:rPr>
  </w:style>
  <w:style w:type="character" w:customStyle="1" w:styleId="UnresolvedMention1">
    <w:name w:val="Unresolved Mention1"/>
    <w:basedOn w:val="DefaultParagraphFont"/>
    <w:uiPriority w:val="99"/>
    <w:semiHidden/>
    <w:unhideWhenUsed/>
    <w:rsid w:val="00AA705C"/>
    <w:rPr>
      <w:color w:val="605E5C"/>
      <w:shd w:val="clear" w:color="auto" w:fill="E1DFDD"/>
    </w:rPr>
  </w:style>
  <w:style w:type="character" w:customStyle="1" w:styleId="Mention1">
    <w:name w:val="Mention1"/>
    <w:basedOn w:val="DefaultParagraphFont"/>
    <w:uiPriority w:val="99"/>
    <w:unhideWhenUsed/>
    <w:rsid w:val="00AA705C"/>
    <w:rPr>
      <w:color w:val="2B579A"/>
      <w:shd w:val="clear" w:color="auto" w:fill="E6E6E6"/>
    </w:rPr>
  </w:style>
  <w:style w:type="paragraph" w:styleId="TOC1">
    <w:name w:val="toc 1"/>
    <w:basedOn w:val="Normal"/>
    <w:next w:val="Normal"/>
    <w:autoRedefine/>
    <w:uiPriority w:val="39"/>
    <w:unhideWhenUsed/>
    <w:rsid w:val="00232FA1"/>
    <w:pPr>
      <w:spacing w:after="100" w:line="240" w:lineRule="auto"/>
    </w:pPr>
    <w:rPr>
      <w:rFonts w:asciiTheme="minorHAnsi" w:eastAsiaTheme="minorEastAsia" w:hAnsiTheme="minorHAnsi" w:cstheme="minorBidi"/>
      <w:color w:val="auto"/>
      <w:szCs w:val="24"/>
    </w:rPr>
  </w:style>
  <w:style w:type="paragraph" w:styleId="TOC2">
    <w:name w:val="toc 2"/>
    <w:basedOn w:val="Normal"/>
    <w:next w:val="Normal"/>
    <w:autoRedefine/>
    <w:uiPriority w:val="39"/>
    <w:unhideWhenUsed/>
    <w:rsid w:val="00804496"/>
    <w:pPr>
      <w:tabs>
        <w:tab w:val="right" w:leader="dot" w:pos="9332"/>
      </w:tabs>
      <w:spacing w:before="120" w:after="120" w:line="240" w:lineRule="auto"/>
      <w:ind w:left="238"/>
    </w:pPr>
    <w:rPr>
      <w:rFonts w:asciiTheme="minorHAnsi" w:eastAsiaTheme="minorEastAsia" w:hAnsiTheme="minorHAnsi" w:cstheme="minorBidi"/>
      <w:color w:val="auto"/>
      <w:szCs w:val="24"/>
    </w:rPr>
  </w:style>
  <w:style w:type="paragraph" w:styleId="TOC3">
    <w:name w:val="toc 3"/>
    <w:basedOn w:val="Normal"/>
    <w:next w:val="Normal"/>
    <w:autoRedefine/>
    <w:uiPriority w:val="39"/>
    <w:unhideWhenUsed/>
    <w:rsid w:val="00232FA1"/>
    <w:pPr>
      <w:spacing w:after="100" w:line="240" w:lineRule="auto"/>
      <w:ind w:left="480"/>
    </w:pPr>
    <w:rPr>
      <w:rFonts w:asciiTheme="minorHAnsi" w:eastAsiaTheme="minorEastAsia" w:hAnsiTheme="minorHAnsi" w:cstheme="minorBidi"/>
      <w:color w:val="auto"/>
      <w:szCs w:val="24"/>
    </w:rPr>
  </w:style>
  <w:style w:type="paragraph" w:styleId="TOCHeading">
    <w:name w:val="TOC Heading"/>
    <w:basedOn w:val="Heading1"/>
    <w:next w:val="Normal"/>
    <w:uiPriority w:val="39"/>
    <w:unhideWhenUsed/>
    <w:rsid w:val="00F023F0"/>
    <w:pPr>
      <w:keepNext/>
      <w:keepLines/>
      <w:spacing w:before="240" w:beforeAutospacing="0" w:after="0" w:afterAutospacing="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Revision">
    <w:name w:val="Revision"/>
    <w:hidden/>
    <w:uiPriority w:val="99"/>
    <w:semiHidden/>
    <w:rsid w:val="00C913CA"/>
    <w:pPr>
      <w:spacing w:after="0" w:line="240" w:lineRule="auto"/>
    </w:pPr>
  </w:style>
  <w:style w:type="character" w:customStyle="1" w:styleId="Heading4Char">
    <w:name w:val="Heading 4 Char"/>
    <w:basedOn w:val="DefaultParagraphFont"/>
    <w:link w:val="Heading4"/>
    <w:uiPriority w:val="9"/>
    <w:semiHidden/>
    <w:rsid w:val="00401A3A"/>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14C0F"/>
    <w:rPr>
      <w:color w:val="800080" w:themeColor="followedHyperlink"/>
      <w:u w:val="single"/>
    </w:rPr>
  </w:style>
  <w:style w:type="character" w:styleId="UnresolvedMention">
    <w:name w:val="Unresolved Mention"/>
    <w:basedOn w:val="DefaultParagraphFont"/>
    <w:uiPriority w:val="99"/>
    <w:semiHidden/>
    <w:unhideWhenUsed/>
    <w:rsid w:val="00666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580">
      <w:bodyDiv w:val="1"/>
      <w:marLeft w:val="0"/>
      <w:marRight w:val="0"/>
      <w:marTop w:val="0"/>
      <w:marBottom w:val="0"/>
      <w:divBdr>
        <w:top w:val="none" w:sz="0" w:space="0" w:color="auto"/>
        <w:left w:val="none" w:sz="0" w:space="0" w:color="auto"/>
        <w:bottom w:val="none" w:sz="0" w:space="0" w:color="auto"/>
        <w:right w:val="none" w:sz="0" w:space="0" w:color="auto"/>
      </w:divBdr>
    </w:div>
    <w:div w:id="304506703">
      <w:bodyDiv w:val="1"/>
      <w:marLeft w:val="0"/>
      <w:marRight w:val="0"/>
      <w:marTop w:val="0"/>
      <w:marBottom w:val="0"/>
      <w:divBdr>
        <w:top w:val="none" w:sz="0" w:space="0" w:color="auto"/>
        <w:left w:val="none" w:sz="0" w:space="0" w:color="auto"/>
        <w:bottom w:val="none" w:sz="0" w:space="0" w:color="auto"/>
        <w:right w:val="none" w:sz="0" w:space="0" w:color="auto"/>
      </w:divBdr>
    </w:div>
    <w:div w:id="310182699">
      <w:bodyDiv w:val="1"/>
      <w:marLeft w:val="0"/>
      <w:marRight w:val="0"/>
      <w:marTop w:val="0"/>
      <w:marBottom w:val="0"/>
      <w:divBdr>
        <w:top w:val="none" w:sz="0" w:space="0" w:color="auto"/>
        <w:left w:val="none" w:sz="0" w:space="0" w:color="auto"/>
        <w:bottom w:val="none" w:sz="0" w:space="0" w:color="auto"/>
        <w:right w:val="none" w:sz="0" w:space="0" w:color="auto"/>
      </w:divBdr>
    </w:div>
    <w:div w:id="328295440">
      <w:bodyDiv w:val="1"/>
      <w:marLeft w:val="0"/>
      <w:marRight w:val="0"/>
      <w:marTop w:val="0"/>
      <w:marBottom w:val="0"/>
      <w:divBdr>
        <w:top w:val="none" w:sz="0" w:space="0" w:color="auto"/>
        <w:left w:val="none" w:sz="0" w:space="0" w:color="auto"/>
        <w:bottom w:val="none" w:sz="0" w:space="0" w:color="auto"/>
        <w:right w:val="none" w:sz="0" w:space="0" w:color="auto"/>
      </w:divBdr>
    </w:div>
    <w:div w:id="554780106">
      <w:bodyDiv w:val="1"/>
      <w:marLeft w:val="0"/>
      <w:marRight w:val="0"/>
      <w:marTop w:val="0"/>
      <w:marBottom w:val="0"/>
      <w:divBdr>
        <w:top w:val="none" w:sz="0" w:space="0" w:color="auto"/>
        <w:left w:val="none" w:sz="0" w:space="0" w:color="auto"/>
        <w:bottom w:val="none" w:sz="0" w:space="0" w:color="auto"/>
        <w:right w:val="none" w:sz="0" w:space="0" w:color="auto"/>
      </w:divBdr>
    </w:div>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519393170">
                  <w:marLeft w:val="375"/>
                  <w:marRight w:val="0"/>
                  <w:marTop w:val="375"/>
                  <w:marBottom w:val="0"/>
                  <w:divBdr>
                    <w:top w:val="none" w:sz="0" w:space="0" w:color="auto"/>
                    <w:left w:val="none" w:sz="0" w:space="0" w:color="auto"/>
                    <w:bottom w:val="none" w:sz="0" w:space="0" w:color="auto"/>
                    <w:right w:val="none" w:sz="0" w:space="0" w:color="auto"/>
                  </w:divBdr>
                </w:div>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sChild>
            </w:div>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819930047">
      <w:bodyDiv w:val="1"/>
      <w:marLeft w:val="0"/>
      <w:marRight w:val="0"/>
      <w:marTop w:val="0"/>
      <w:marBottom w:val="0"/>
      <w:divBdr>
        <w:top w:val="none" w:sz="0" w:space="0" w:color="auto"/>
        <w:left w:val="none" w:sz="0" w:space="0" w:color="auto"/>
        <w:bottom w:val="none" w:sz="0" w:space="0" w:color="auto"/>
        <w:right w:val="none" w:sz="0" w:space="0" w:color="auto"/>
      </w:divBdr>
    </w:div>
    <w:div w:id="887187243">
      <w:bodyDiv w:val="1"/>
      <w:marLeft w:val="0"/>
      <w:marRight w:val="0"/>
      <w:marTop w:val="0"/>
      <w:marBottom w:val="0"/>
      <w:divBdr>
        <w:top w:val="none" w:sz="0" w:space="0" w:color="auto"/>
        <w:left w:val="none" w:sz="0" w:space="0" w:color="auto"/>
        <w:bottom w:val="none" w:sz="0" w:space="0" w:color="auto"/>
        <w:right w:val="none" w:sz="0" w:space="0" w:color="auto"/>
      </w:divBdr>
    </w:div>
    <w:div w:id="1026639023">
      <w:bodyDiv w:val="1"/>
      <w:marLeft w:val="0"/>
      <w:marRight w:val="0"/>
      <w:marTop w:val="0"/>
      <w:marBottom w:val="0"/>
      <w:divBdr>
        <w:top w:val="none" w:sz="0" w:space="0" w:color="auto"/>
        <w:left w:val="none" w:sz="0" w:space="0" w:color="auto"/>
        <w:bottom w:val="none" w:sz="0" w:space="0" w:color="auto"/>
        <w:right w:val="none" w:sz="0" w:space="0" w:color="auto"/>
      </w:divBdr>
    </w:div>
    <w:div w:id="1101875421">
      <w:bodyDiv w:val="1"/>
      <w:marLeft w:val="0"/>
      <w:marRight w:val="0"/>
      <w:marTop w:val="0"/>
      <w:marBottom w:val="0"/>
      <w:divBdr>
        <w:top w:val="none" w:sz="0" w:space="0" w:color="auto"/>
        <w:left w:val="none" w:sz="0" w:space="0" w:color="auto"/>
        <w:bottom w:val="none" w:sz="0" w:space="0" w:color="auto"/>
        <w:right w:val="none" w:sz="0" w:space="0" w:color="auto"/>
      </w:divBdr>
    </w:div>
    <w:div w:id="1361054500">
      <w:bodyDiv w:val="1"/>
      <w:marLeft w:val="0"/>
      <w:marRight w:val="0"/>
      <w:marTop w:val="0"/>
      <w:marBottom w:val="0"/>
      <w:divBdr>
        <w:top w:val="none" w:sz="0" w:space="0" w:color="auto"/>
        <w:left w:val="none" w:sz="0" w:space="0" w:color="auto"/>
        <w:bottom w:val="none" w:sz="0" w:space="0" w:color="auto"/>
        <w:right w:val="none" w:sz="0" w:space="0" w:color="auto"/>
      </w:divBdr>
    </w:div>
    <w:div w:id="1480460971">
      <w:bodyDiv w:val="1"/>
      <w:marLeft w:val="0"/>
      <w:marRight w:val="0"/>
      <w:marTop w:val="0"/>
      <w:marBottom w:val="0"/>
      <w:divBdr>
        <w:top w:val="none" w:sz="0" w:space="0" w:color="auto"/>
        <w:left w:val="none" w:sz="0" w:space="0" w:color="auto"/>
        <w:bottom w:val="none" w:sz="0" w:space="0" w:color="auto"/>
        <w:right w:val="none" w:sz="0" w:space="0" w:color="auto"/>
      </w:divBdr>
    </w:div>
    <w:div w:id="1883636802">
      <w:bodyDiv w:val="1"/>
      <w:marLeft w:val="0"/>
      <w:marRight w:val="0"/>
      <w:marTop w:val="0"/>
      <w:marBottom w:val="0"/>
      <w:divBdr>
        <w:top w:val="none" w:sz="0" w:space="0" w:color="auto"/>
        <w:left w:val="none" w:sz="0" w:space="0" w:color="auto"/>
        <w:bottom w:val="none" w:sz="0" w:space="0" w:color="auto"/>
        <w:right w:val="none" w:sz="0" w:space="0" w:color="auto"/>
      </w:divBdr>
    </w:div>
    <w:div w:id="1898933641">
      <w:bodyDiv w:val="1"/>
      <w:marLeft w:val="0"/>
      <w:marRight w:val="0"/>
      <w:marTop w:val="0"/>
      <w:marBottom w:val="0"/>
      <w:divBdr>
        <w:top w:val="none" w:sz="0" w:space="0" w:color="auto"/>
        <w:left w:val="none" w:sz="0" w:space="0" w:color="auto"/>
        <w:bottom w:val="none" w:sz="0" w:space="0" w:color="auto"/>
        <w:right w:val="none" w:sz="0" w:space="0" w:color="auto"/>
      </w:divBdr>
    </w:div>
    <w:div w:id="1960989770">
      <w:bodyDiv w:val="1"/>
      <w:marLeft w:val="0"/>
      <w:marRight w:val="0"/>
      <w:marTop w:val="0"/>
      <w:marBottom w:val="0"/>
      <w:divBdr>
        <w:top w:val="none" w:sz="0" w:space="0" w:color="auto"/>
        <w:left w:val="none" w:sz="0" w:space="0" w:color="auto"/>
        <w:bottom w:val="none" w:sz="0" w:space="0" w:color="auto"/>
        <w:right w:val="none" w:sz="0" w:space="0" w:color="auto"/>
      </w:divBdr>
      <w:divsChild>
        <w:div w:id="645399755">
          <w:marLeft w:val="0"/>
          <w:marRight w:val="0"/>
          <w:marTop w:val="0"/>
          <w:marBottom w:val="0"/>
          <w:divBdr>
            <w:top w:val="none" w:sz="0" w:space="0" w:color="auto"/>
            <w:left w:val="none" w:sz="0" w:space="0" w:color="auto"/>
            <w:bottom w:val="none" w:sz="0" w:space="0" w:color="auto"/>
            <w:right w:val="none" w:sz="0" w:space="0" w:color="auto"/>
          </w:divBdr>
        </w:div>
      </w:divsChild>
    </w:div>
    <w:div w:id="196923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number xmlns="a9ec758c-7b29-4bbd-836f-c599af6fef2b" xsi:nil="true"/>
    <_dlc_DocId xmlns="a9ec758c-7b29-4bbd-836f-c599af6fef2b">CS3F356C3TDS-1011335364-7674</_dlc_DocId>
    <_dlc_DocIdUrl xmlns="a9ec758c-7b29-4bbd-836f-c599af6fef2b">
      <Url>https://qldhrc.sharepoint.com/sites/LegalResearchandPolicy/_layouts/15/DocIdRedir.aspx?ID=CS3F356C3TDS-1011335364-7674</Url>
      <Description>CS3F356C3TDS-1011335364-7674</Description>
    </_dlc_DocIdUrl>
    <SubmissionTo xmlns="9ce53bef-e5d1-4308-a048-986453adcb2d" xsi:nil="true"/>
    <Sarahssubs xmlns="9ce53bef-e5d1-4308-a048-986453adcb2d">
      <UserInfo>
        <DisplayName/>
        <AccountId xsi:nil="true"/>
        <AccountType/>
      </UserInfo>
    </Sarahssub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7" ma:contentTypeDescription="Create a new document." ma:contentTypeScope="" ma:versionID="ea906fc428edfc42c0d9447b96dd21de">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35cf53fc63a5434c48c391b555404828"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element ref="ns3:SubmissionTo" minOccurs="0"/>
                <xsd:element ref="ns3:Sarahssub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ubmissionTo" ma:index="16" nillable="true" ma:displayName="Submission to" ma:format="Dropdown" ma:internalName="SubmissionTo">
      <xsd:simpleType>
        <xsd:restriction base="dms:Text">
          <xsd:maxLength value="255"/>
        </xsd:restriction>
      </xsd:simpleType>
    </xsd:element>
    <xsd:element name="Sarahssubs" ma:index="17" nillable="true" ma:displayName="Sarah's subs" ma:format="Dropdown" ma:list="UserInfo" ma:SharePointGroup="0" ma:internalName="Sarahssu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94AD3-BA65-42B2-9E95-C3C5FF4B5D88}">
  <ds:schemaRefs>
    <ds:schemaRef ds:uri="http://schemas.microsoft.com/office/2006/metadata/properties"/>
    <ds:schemaRef ds:uri="http://schemas.microsoft.com/office/infopath/2007/PartnerControls"/>
    <ds:schemaRef ds:uri="a9ec758c-7b29-4bbd-836f-c599af6fef2b"/>
    <ds:schemaRef ds:uri="9ce53bef-e5d1-4308-a048-986453adcb2d"/>
  </ds:schemaRefs>
</ds:datastoreItem>
</file>

<file path=customXml/itemProps2.xml><?xml version="1.0" encoding="utf-8"?>
<ds:datastoreItem xmlns:ds="http://schemas.openxmlformats.org/officeDocument/2006/customXml" ds:itemID="{FA4400AA-21B3-4606-874C-FB22B4B36964}">
  <ds:schemaRefs>
    <ds:schemaRef ds:uri="http://schemas.microsoft.com/sharepoint/events"/>
  </ds:schemaRefs>
</ds:datastoreItem>
</file>

<file path=customXml/itemProps3.xml><?xml version="1.0" encoding="utf-8"?>
<ds:datastoreItem xmlns:ds="http://schemas.openxmlformats.org/officeDocument/2006/customXml" ds:itemID="{9A730865-306A-48DB-8CC4-03DA546E7357}">
  <ds:schemaRefs>
    <ds:schemaRef ds:uri="http://schemas.microsoft.com/sharepoint/v3/contenttype/forms"/>
  </ds:schemaRefs>
</ds:datastoreItem>
</file>

<file path=customXml/itemProps4.xml><?xml version="1.0" encoding="utf-8"?>
<ds:datastoreItem xmlns:ds="http://schemas.openxmlformats.org/officeDocument/2006/customXml" ds:itemID="{3340344A-60E8-4699-A294-E54FFA5D3243}">
  <ds:schemaRefs>
    <ds:schemaRef ds:uri="http://schemas.openxmlformats.org/officeDocument/2006/bibliography"/>
  </ds:schemaRefs>
</ds:datastoreItem>
</file>

<file path=customXml/itemProps5.xml><?xml version="1.0" encoding="utf-8"?>
<ds:datastoreItem xmlns:ds="http://schemas.openxmlformats.org/officeDocument/2006/customXml" ds:itemID="{FBBFA4AA-8136-42F4-BE8F-8FEE78A1A0ED}"/>
</file>

<file path=docProps/app.xml><?xml version="1.0" encoding="utf-8"?>
<Properties xmlns="http://schemas.openxmlformats.org/officeDocument/2006/extended-properties" xmlns:vt="http://schemas.openxmlformats.org/officeDocument/2006/docPropsVTypes">
  <Template>Normal</Template>
  <TotalTime>5281</TotalTime>
  <Pages>16</Pages>
  <Words>4693</Words>
  <Characters>26753</Characters>
  <DocSecurity>0</DocSecurity>
  <Lines>222</Lines>
  <Paragraphs>62</Paragraphs>
  <ScaleCrop>false</ScaleCrop>
  <HeadingPairs>
    <vt:vector size="2" baseType="variant">
      <vt:variant>
        <vt:lpstr>Title</vt:lpstr>
      </vt:variant>
      <vt:variant>
        <vt:i4>1</vt:i4>
      </vt:variant>
    </vt:vector>
  </HeadingPairs>
  <TitlesOfParts>
    <vt:vector size="1" baseType="lpstr">
      <vt:lpstr>Youth Justice and Other Legislation Amendment Bill</vt:lpstr>
    </vt:vector>
  </TitlesOfParts>
  <LinksUpToDate>false</LinksUpToDate>
  <CharactersWithSpaces>31384</CharactersWithSpaces>
  <SharedDoc>false</SharedDoc>
  <HLinks>
    <vt:vector size="72" baseType="variant">
      <vt:variant>
        <vt:i4>1703987</vt:i4>
      </vt:variant>
      <vt:variant>
        <vt:i4>68</vt:i4>
      </vt:variant>
      <vt:variant>
        <vt:i4>0</vt:i4>
      </vt:variant>
      <vt:variant>
        <vt:i4>5</vt:i4>
      </vt:variant>
      <vt:variant>
        <vt:lpwstr/>
      </vt:variant>
      <vt:variant>
        <vt:lpwstr>_Toc195176039</vt:lpwstr>
      </vt:variant>
      <vt:variant>
        <vt:i4>1703987</vt:i4>
      </vt:variant>
      <vt:variant>
        <vt:i4>62</vt:i4>
      </vt:variant>
      <vt:variant>
        <vt:i4>0</vt:i4>
      </vt:variant>
      <vt:variant>
        <vt:i4>5</vt:i4>
      </vt:variant>
      <vt:variant>
        <vt:lpwstr/>
      </vt:variant>
      <vt:variant>
        <vt:lpwstr>_Toc195176038</vt:lpwstr>
      </vt:variant>
      <vt:variant>
        <vt:i4>1703987</vt:i4>
      </vt:variant>
      <vt:variant>
        <vt:i4>56</vt:i4>
      </vt:variant>
      <vt:variant>
        <vt:i4>0</vt:i4>
      </vt:variant>
      <vt:variant>
        <vt:i4>5</vt:i4>
      </vt:variant>
      <vt:variant>
        <vt:lpwstr/>
      </vt:variant>
      <vt:variant>
        <vt:lpwstr>_Toc195176037</vt:lpwstr>
      </vt:variant>
      <vt:variant>
        <vt:i4>1703987</vt:i4>
      </vt:variant>
      <vt:variant>
        <vt:i4>50</vt:i4>
      </vt:variant>
      <vt:variant>
        <vt:i4>0</vt:i4>
      </vt:variant>
      <vt:variant>
        <vt:i4>5</vt:i4>
      </vt:variant>
      <vt:variant>
        <vt:lpwstr/>
      </vt:variant>
      <vt:variant>
        <vt:lpwstr>_Toc195176036</vt:lpwstr>
      </vt:variant>
      <vt:variant>
        <vt:i4>1703987</vt:i4>
      </vt:variant>
      <vt:variant>
        <vt:i4>44</vt:i4>
      </vt:variant>
      <vt:variant>
        <vt:i4>0</vt:i4>
      </vt:variant>
      <vt:variant>
        <vt:i4>5</vt:i4>
      </vt:variant>
      <vt:variant>
        <vt:lpwstr/>
      </vt:variant>
      <vt:variant>
        <vt:lpwstr>_Toc195176035</vt:lpwstr>
      </vt:variant>
      <vt:variant>
        <vt:i4>1703987</vt:i4>
      </vt:variant>
      <vt:variant>
        <vt:i4>38</vt:i4>
      </vt:variant>
      <vt:variant>
        <vt:i4>0</vt:i4>
      </vt:variant>
      <vt:variant>
        <vt:i4>5</vt:i4>
      </vt:variant>
      <vt:variant>
        <vt:lpwstr/>
      </vt:variant>
      <vt:variant>
        <vt:lpwstr>_Toc195176034</vt:lpwstr>
      </vt:variant>
      <vt:variant>
        <vt:i4>1703987</vt:i4>
      </vt:variant>
      <vt:variant>
        <vt:i4>32</vt:i4>
      </vt:variant>
      <vt:variant>
        <vt:i4>0</vt:i4>
      </vt:variant>
      <vt:variant>
        <vt:i4>5</vt:i4>
      </vt:variant>
      <vt:variant>
        <vt:lpwstr/>
      </vt:variant>
      <vt:variant>
        <vt:lpwstr>_Toc195176033</vt:lpwstr>
      </vt:variant>
      <vt:variant>
        <vt:i4>1703987</vt:i4>
      </vt:variant>
      <vt:variant>
        <vt:i4>26</vt:i4>
      </vt:variant>
      <vt:variant>
        <vt:i4>0</vt:i4>
      </vt:variant>
      <vt:variant>
        <vt:i4>5</vt:i4>
      </vt:variant>
      <vt:variant>
        <vt:lpwstr/>
      </vt:variant>
      <vt:variant>
        <vt:lpwstr>_Toc195176032</vt:lpwstr>
      </vt:variant>
      <vt:variant>
        <vt:i4>1703987</vt:i4>
      </vt:variant>
      <vt:variant>
        <vt:i4>20</vt:i4>
      </vt:variant>
      <vt:variant>
        <vt:i4>0</vt:i4>
      </vt:variant>
      <vt:variant>
        <vt:i4>5</vt:i4>
      </vt:variant>
      <vt:variant>
        <vt:lpwstr/>
      </vt:variant>
      <vt:variant>
        <vt:lpwstr>_Toc195176031</vt:lpwstr>
      </vt:variant>
      <vt:variant>
        <vt:i4>1703987</vt:i4>
      </vt:variant>
      <vt:variant>
        <vt:i4>14</vt:i4>
      </vt:variant>
      <vt:variant>
        <vt:i4>0</vt:i4>
      </vt:variant>
      <vt:variant>
        <vt:i4>5</vt:i4>
      </vt:variant>
      <vt:variant>
        <vt:lpwstr/>
      </vt:variant>
      <vt:variant>
        <vt:lpwstr>_Toc195176030</vt:lpwstr>
      </vt:variant>
      <vt:variant>
        <vt:i4>1769523</vt:i4>
      </vt:variant>
      <vt:variant>
        <vt:i4>8</vt:i4>
      </vt:variant>
      <vt:variant>
        <vt:i4>0</vt:i4>
      </vt:variant>
      <vt:variant>
        <vt:i4>5</vt:i4>
      </vt:variant>
      <vt:variant>
        <vt:lpwstr/>
      </vt:variant>
      <vt:variant>
        <vt:lpwstr>_Toc195176029</vt:lpwstr>
      </vt:variant>
      <vt:variant>
        <vt:i4>1769523</vt:i4>
      </vt:variant>
      <vt:variant>
        <vt:i4>2</vt:i4>
      </vt:variant>
      <vt:variant>
        <vt:i4>0</vt:i4>
      </vt:variant>
      <vt:variant>
        <vt:i4>5</vt:i4>
      </vt:variant>
      <vt:variant>
        <vt:lpwstr/>
      </vt:variant>
      <vt:variant>
        <vt:lpwstr>_Toc195176028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2025-02-28T07:09:00Z</cp:lastPrinted>
  <dcterms:created xsi:type="dcterms:W3CDTF">2021-03-09T23:25:00Z</dcterms:created>
  <dcterms:modified xsi:type="dcterms:W3CDTF">2025-04-15T06:14:00Z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_dlc_DocIdItemGuid">
    <vt:lpwstr>690251d0-fbed-4c92-aada-a2bb043dc5b1</vt:lpwstr>
  </property>
</Properties>
</file>